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3087D10" w14:textId="4AE85964" w:rsidR="005D5D8E" w:rsidRPr="005D5D8E" w:rsidRDefault="005D5D8E" w:rsidP="005D5D8E">
      <w:pPr>
        <w:tabs>
          <w:tab w:val="right" w:pos="9639"/>
        </w:tabs>
        <w:overflowPunct/>
        <w:autoSpaceDE/>
        <w:autoSpaceDN/>
        <w:adjustRightInd/>
        <w:spacing w:after="0"/>
        <w:textAlignment w:val="auto"/>
        <w:rPr>
          <w:rFonts w:ascii="Arial" w:hAnsi="Arial"/>
          <w:b/>
          <w:i/>
          <w:noProof/>
          <w:sz w:val="24"/>
          <w:szCs w:val="24"/>
          <w:lang w:eastAsia="ko-KR"/>
        </w:rPr>
      </w:pPr>
      <w:r w:rsidRPr="005D5D8E">
        <w:rPr>
          <w:rFonts w:ascii="Arial" w:hAnsi="Arial"/>
          <w:b/>
          <w:sz w:val="24"/>
          <w:szCs w:val="24"/>
        </w:rPr>
        <w:t xml:space="preserve">3GPP </w:t>
      </w:r>
      <w:proofErr w:type="spellStart"/>
      <w:r w:rsidRPr="005D5D8E">
        <w:rPr>
          <w:rFonts w:ascii="Arial" w:hAnsi="Arial"/>
          <w:b/>
          <w:sz w:val="24"/>
          <w:szCs w:val="24"/>
        </w:rPr>
        <w:t>TSG</w:t>
      </w:r>
      <w:proofErr w:type="spellEnd"/>
      <w:r w:rsidRPr="005D5D8E">
        <w:rPr>
          <w:rFonts w:ascii="Arial" w:hAnsi="Arial"/>
          <w:b/>
          <w:sz w:val="24"/>
          <w:szCs w:val="24"/>
        </w:rPr>
        <w:t xml:space="preserve"> </w:t>
      </w:r>
      <w:r w:rsidRPr="005D5D8E">
        <w:rPr>
          <w:rFonts w:ascii="Arial" w:hAnsi="Arial" w:hint="eastAsia"/>
          <w:b/>
          <w:sz w:val="24"/>
          <w:szCs w:val="24"/>
          <w:lang w:eastAsia="ko-KR"/>
        </w:rPr>
        <w:t xml:space="preserve">RAN WG1 #AH Channel Model                                               </w:t>
      </w:r>
      <w:r w:rsidRPr="005D5D8E">
        <w:rPr>
          <w:rFonts w:ascii="Arial" w:hAnsi="Arial" w:hint="eastAsia"/>
          <w:b/>
          <w:i/>
          <w:sz w:val="24"/>
          <w:szCs w:val="24"/>
          <w:lang w:eastAsia="ko-KR"/>
        </w:rPr>
        <w:t>R1-</w:t>
      </w:r>
      <w:r w:rsidRPr="005D5D8E">
        <w:rPr>
          <w:rFonts w:ascii="Arial" w:hAnsi="Arial"/>
          <w:b/>
          <w:i/>
          <w:noProof/>
          <w:sz w:val="24"/>
          <w:szCs w:val="24"/>
          <w:lang w:eastAsia="ko-KR"/>
        </w:rPr>
        <w:t>1</w:t>
      </w:r>
      <w:r w:rsidRPr="005D5D8E">
        <w:rPr>
          <w:rFonts w:ascii="Arial" w:hAnsi="Arial" w:hint="eastAsia"/>
          <w:b/>
          <w:i/>
          <w:noProof/>
          <w:sz w:val="24"/>
          <w:szCs w:val="24"/>
          <w:lang w:eastAsia="ko-KR"/>
        </w:rPr>
        <w:t>6170</w:t>
      </w:r>
      <w:r>
        <w:rPr>
          <w:rFonts w:ascii="Arial" w:hAnsi="Arial" w:hint="eastAsia"/>
          <w:b/>
          <w:i/>
          <w:noProof/>
          <w:sz w:val="24"/>
          <w:szCs w:val="24"/>
          <w:lang w:eastAsia="ko-KR"/>
        </w:rPr>
        <w:t>9</w:t>
      </w:r>
    </w:p>
    <w:p w14:paraId="77B27B51" w14:textId="77777777" w:rsidR="005D5D8E" w:rsidRPr="005D5D8E" w:rsidRDefault="005D5D8E" w:rsidP="005D5D8E">
      <w:pPr>
        <w:overflowPunct/>
        <w:autoSpaceDE/>
        <w:autoSpaceDN/>
        <w:adjustRightInd/>
        <w:spacing w:after="240"/>
        <w:textAlignment w:val="auto"/>
        <w:outlineLvl w:val="0"/>
        <w:rPr>
          <w:rFonts w:ascii="Arial" w:hAnsi="Arial"/>
          <w:b/>
          <w:noProof/>
          <w:sz w:val="24"/>
          <w:szCs w:val="24"/>
        </w:rPr>
      </w:pPr>
      <w:r w:rsidRPr="005D5D8E">
        <w:rPr>
          <w:rFonts w:ascii="Arial" w:hAnsi="Arial" w:cs="Arial"/>
          <w:b/>
          <w:bCs/>
          <w:sz w:val="24"/>
          <w:szCs w:val="24"/>
          <w:lang w:val="en-US"/>
        </w:rPr>
        <w:t>Ljubljana, Slovenia, March 14-16, 2016</w:t>
      </w:r>
    </w:p>
    <w:p w14:paraId="1531CE96" w14:textId="77777777" w:rsidR="005D5D8E" w:rsidRPr="005D5D8E" w:rsidRDefault="005D5D8E" w:rsidP="005D5D8E">
      <w:pPr>
        <w:tabs>
          <w:tab w:val="left" w:pos="1985"/>
        </w:tabs>
        <w:overflowPunct/>
        <w:autoSpaceDE/>
        <w:autoSpaceDN/>
        <w:adjustRightInd/>
        <w:spacing w:after="0"/>
        <w:ind w:left="2048" w:hangingChars="850" w:hanging="2048"/>
        <w:textAlignment w:val="auto"/>
        <w:rPr>
          <w:rFonts w:ascii="Arial" w:eastAsia="SimSun" w:hAnsi="Arial" w:hint="eastAsia"/>
          <w:color w:val="000000"/>
          <w:sz w:val="24"/>
          <w:szCs w:val="24"/>
          <w:lang w:eastAsia="ko-KR"/>
        </w:rPr>
      </w:pPr>
      <w:r w:rsidRPr="005D5D8E">
        <w:rPr>
          <w:rFonts w:ascii="Arial" w:eastAsia="SimSun" w:hAnsi="Arial"/>
          <w:b/>
          <w:color w:val="000000"/>
          <w:sz w:val="24"/>
          <w:szCs w:val="24"/>
        </w:rPr>
        <w:t>Agenda item:</w:t>
      </w:r>
      <w:r w:rsidRPr="005D5D8E">
        <w:rPr>
          <w:rFonts w:ascii="Arial" w:eastAsia="SimSun" w:hAnsi="Arial"/>
          <w:color w:val="000000"/>
          <w:sz w:val="24"/>
          <w:szCs w:val="24"/>
        </w:rPr>
        <w:tab/>
      </w:r>
      <w:r w:rsidRPr="005D5D8E">
        <w:rPr>
          <w:rFonts w:ascii="Arial" w:eastAsia="SimSun" w:hAnsi="Arial" w:hint="eastAsia"/>
          <w:color w:val="000000"/>
          <w:sz w:val="24"/>
          <w:szCs w:val="24"/>
          <w:lang w:eastAsia="ko-KR"/>
        </w:rPr>
        <w:t>7.0</w:t>
      </w:r>
    </w:p>
    <w:p w14:paraId="32CF1A26" w14:textId="77777777" w:rsidR="005D5D8E" w:rsidRPr="005D5D8E" w:rsidRDefault="005D5D8E" w:rsidP="005D5D8E">
      <w:pPr>
        <w:tabs>
          <w:tab w:val="left" w:pos="1985"/>
        </w:tabs>
        <w:overflowPunct/>
        <w:autoSpaceDE/>
        <w:autoSpaceDN/>
        <w:adjustRightInd/>
        <w:spacing w:after="0"/>
        <w:ind w:left="2048" w:hangingChars="850" w:hanging="2048"/>
        <w:textAlignment w:val="auto"/>
        <w:rPr>
          <w:rFonts w:ascii="Arial" w:eastAsia="SimSun" w:hAnsi="Arial" w:hint="eastAsia"/>
          <w:color w:val="000000"/>
          <w:sz w:val="24"/>
          <w:szCs w:val="24"/>
          <w:lang w:eastAsia="ko-KR"/>
        </w:rPr>
      </w:pPr>
      <w:r w:rsidRPr="005D5D8E">
        <w:rPr>
          <w:rFonts w:ascii="Arial" w:eastAsia="SimSun" w:hAnsi="Arial"/>
          <w:b/>
          <w:color w:val="000000"/>
          <w:sz w:val="24"/>
          <w:szCs w:val="24"/>
        </w:rPr>
        <w:t xml:space="preserve">Source: </w:t>
      </w:r>
      <w:r w:rsidRPr="005D5D8E">
        <w:rPr>
          <w:rFonts w:ascii="Arial" w:eastAsia="SimSun" w:hAnsi="Arial"/>
          <w:b/>
          <w:color w:val="000000"/>
          <w:sz w:val="24"/>
          <w:szCs w:val="24"/>
        </w:rPr>
        <w:tab/>
      </w:r>
      <w:r w:rsidRPr="005D5D8E">
        <w:rPr>
          <w:rFonts w:ascii="Arial" w:eastAsia="SimSun" w:hAnsi="Arial"/>
          <w:color w:val="000000"/>
          <w:sz w:val="24"/>
          <w:szCs w:val="24"/>
        </w:rPr>
        <w:t>Samsung</w:t>
      </w:r>
    </w:p>
    <w:p w14:paraId="4E2AEC7C" w14:textId="7F991868" w:rsidR="005D5D8E" w:rsidRPr="005D5D8E" w:rsidRDefault="005D5D8E" w:rsidP="005D5D8E">
      <w:pPr>
        <w:tabs>
          <w:tab w:val="left" w:pos="1985"/>
        </w:tabs>
        <w:overflowPunct/>
        <w:autoSpaceDE/>
        <w:autoSpaceDN/>
        <w:adjustRightInd/>
        <w:spacing w:after="0"/>
        <w:ind w:left="2048" w:hangingChars="850" w:hanging="2048"/>
        <w:textAlignment w:val="auto"/>
        <w:rPr>
          <w:rFonts w:ascii="Arial" w:hAnsi="Arial" w:hint="eastAsia"/>
          <w:color w:val="000000"/>
          <w:sz w:val="24"/>
          <w:szCs w:val="24"/>
          <w:lang w:eastAsia="ko-KR"/>
        </w:rPr>
      </w:pPr>
      <w:r w:rsidRPr="005D5D8E">
        <w:rPr>
          <w:rFonts w:ascii="Arial" w:eastAsia="SimSun" w:hAnsi="Arial"/>
          <w:b/>
          <w:color w:val="000000"/>
          <w:sz w:val="24"/>
          <w:szCs w:val="24"/>
        </w:rPr>
        <w:t xml:space="preserve">Title: </w:t>
      </w:r>
      <w:r w:rsidRPr="005D5D8E">
        <w:rPr>
          <w:rFonts w:ascii="Arial" w:eastAsia="SimSun" w:hAnsi="Arial"/>
          <w:b/>
          <w:color w:val="000000"/>
          <w:sz w:val="24"/>
          <w:szCs w:val="24"/>
        </w:rPr>
        <w:tab/>
      </w:r>
      <w:r w:rsidRPr="005D5D8E">
        <w:rPr>
          <w:rFonts w:ascii="Arial" w:eastAsia="SimSun" w:hAnsi="Arial"/>
          <w:color w:val="000000"/>
          <w:sz w:val="24"/>
          <w:szCs w:val="24"/>
          <w:lang w:eastAsia="ko-KR"/>
        </w:rPr>
        <w:t xml:space="preserve">Discussion on </w:t>
      </w:r>
      <w:r w:rsidRPr="004615A0">
        <w:rPr>
          <w:rFonts w:ascii="Arial" w:eastAsia="Batang" w:hAnsi="Arial" w:cs="Arial"/>
          <w:sz w:val="24"/>
          <w:szCs w:val="24"/>
          <w:lang w:val="en-US" w:eastAsia="zh-CN"/>
        </w:rPr>
        <w:t>additional attenuations</w:t>
      </w:r>
    </w:p>
    <w:p w14:paraId="3B5AF17E" w14:textId="64445040" w:rsidR="005D5D8E" w:rsidRPr="005D5D8E" w:rsidRDefault="005D5D8E" w:rsidP="005D5D8E">
      <w:pPr>
        <w:tabs>
          <w:tab w:val="left" w:pos="1985"/>
        </w:tabs>
        <w:overflowPunct/>
        <w:autoSpaceDE/>
        <w:autoSpaceDN/>
        <w:adjustRightInd/>
        <w:spacing w:after="0"/>
        <w:ind w:left="2040" w:hangingChars="850" w:hanging="2040"/>
        <w:textAlignment w:val="auto"/>
        <w:rPr>
          <w:rFonts w:ascii="Arial" w:eastAsiaTheme="minorEastAsia" w:hAnsi="Arial" w:hint="eastAsia"/>
          <w:color w:val="000000"/>
          <w:sz w:val="24"/>
          <w:szCs w:val="24"/>
          <w:lang w:eastAsia="ko-KR"/>
        </w:rPr>
      </w:pPr>
      <w:r>
        <w:rPr>
          <w:rFonts w:ascii="Arial" w:eastAsiaTheme="minorEastAsia" w:hAnsi="Arial" w:hint="eastAsia"/>
          <w:b/>
          <w:color w:val="000000"/>
          <w:sz w:val="24"/>
          <w:szCs w:val="24"/>
          <w:lang w:eastAsia="ko-KR"/>
        </w:rPr>
        <w:t>Document for</w:t>
      </w:r>
      <w:r w:rsidRPr="005D5D8E">
        <w:rPr>
          <w:rFonts w:ascii="Arial" w:eastAsia="SimSun" w:hAnsi="Arial"/>
          <w:b/>
          <w:color w:val="000000"/>
          <w:sz w:val="24"/>
          <w:szCs w:val="24"/>
        </w:rPr>
        <w:t xml:space="preserve">: </w:t>
      </w:r>
      <w:r w:rsidRPr="005D5D8E">
        <w:rPr>
          <w:rFonts w:ascii="Arial" w:eastAsia="SimSun" w:hAnsi="Arial"/>
          <w:b/>
          <w:color w:val="000000"/>
          <w:sz w:val="24"/>
          <w:szCs w:val="24"/>
        </w:rPr>
        <w:tab/>
      </w:r>
      <w:r w:rsidRPr="005D5D8E">
        <w:rPr>
          <w:rFonts w:ascii="Arial" w:eastAsia="SimSun" w:hAnsi="Arial"/>
          <w:color w:val="000000"/>
          <w:sz w:val="24"/>
          <w:szCs w:val="24"/>
          <w:lang w:eastAsia="ko-KR"/>
        </w:rPr>
        <w:t>Discussion</w:t>
      </w:r>
    </w:p>
    <w:p w14:paraId="5359A59C" w14:textId="77777777" w:rsidR="005D5D8E" w:rsidRPr="005D5D8E" w:rsidRDefault="005D5D8E" w:rsidP="005D5D8E">
      <w:pPr>
        <w:pBdr>
          <w:bottom w:val="single" w:sz="12" w:space="1" w:color="auto"/>
        </w:pBdr>
        <w:overflowPunct/>
        <w:autoSpaceDE/>
        <w:autoSpaceDN/>
        <w:adjustRightInd/>
        <w:spacing w:after="120"/>
        <w:jc w:val="both"/>
        <w:textAlignment w:val="auto"/>
        <w:rPr>
          <w:rFonts w:eastAsia="SimSun"/>
          <w:sz w:val="24"/>
          <w:szCs w:val="24"/>
          <w:lang w:val="en-US" w:eastAsia="zh-CN"/>
        </w:rPr>
      </w:pPr>
      <w:bookmarkStart w:id="0" w:name="_GoBack"/>
      <w:bookmarkEnd w:id="0"/>
    </w:p>
    <w:p w14:paraId="31332E82" w14:textId="77777777" w:rsidR="005D5D8E" w:rsidRPr="005D5D8E" w:rsidRDefault="005D5D8E" w:rsidP="005D5D8E">
      <w:pPr>
        <w:numPr>
          <w:ilvl w:val="0"/>
          <w:numId w:val="24"/>
        </w:numPr>
        <w:overflowPunct/>
        <w:autoSpaceDE/>
        <w:autoSpaceDN/>
        <w:adjustRightInd/>
        <w:spacing w:after="120"/>
        <w:jc w:val="both"/>
        <w:textAlignment w:val="auto"/>
        <w:rPr>
          <w:rFonts w:ascii="Arial" w:eastAsia="SimSun" w:hAnsi="Arial" w:cs="Arial"/>
          <w:sz w:val="32"/>
          <w:szCs w:val="32"/>
          <w:lang w:val="en-US" w:eastAsia="zh-CN"/>
        </w:rPr>
      </w:pPr>
      <w:r w:rsidRPr="005D5D8E">
        <w:rPr>
          <w:rFonts w:ascii="Arial" w:eastAsia="SimSun" w:hAnsi="Arial" w:cs="Arial"/>
          <w:sz w:val="32"/>
          <w:szCs w:val="32"/>
          <w:lang w:val="en-US" w:eastAsia="zh-CN"/>
        </w:rPr>
        <w:t>Introduction</w:t>
      </w:r>
    </w:p>
    <w:p w14:paraId="77559D3F" w14:textId="1EDE1041" w:rsidR="0032467F" w:rsidRDefault="0032467F" w:rsidP="0032467F">
      <w:pPr>
        <w:rPr>
          <w:lang w:val="en-US" w:eastAsia="ko-KR"/>
        </w:rPr>
      </w:pPr>
      <w:r>
        <w:rPr>
          <w:lang w:val="en-US" w:eastAsia="ko-KR"/>
        </w:rPr>
        <w:t>In [</w:t>
      </w:r>
      <w:r w:rsidR="00367976">
        <w:rPr>
          <w:rFonts w:hint="eastAsia"/>
          <w:lang w:val="en-US" w:eastAsia="ko-KR"/>
        </w:rPr>
        <w:t>1</w:t>
      </w:r>
      <w:r>
        <w:rPr>
          <w:lang w:val="en-US" w:eastAsia="ko-KR"/>
        </w:rPr>
        <w:t xml:space="preserve">], the </w:t>
      </w:r>
      <w:r w:rsidRPr="00427A09">
        <w:rPr>
          <w:rFonts w:hint="eastAsia"/>
          <w:lang w:val="en-US" w:eastAsia="ko-KR"/>
        </w:rPr>
        <w:t>modeling methodologies for the additional features</w:t>
      </w:r>
      <w:r>
        <w:rPr>
          <w:lang w:val="en-US" w:eastAsia="ko-KR"/>
        </w:rPr>
        <w:t xml:space="preserve"> </w:t>
      </w:r>
      <w:r w:rsidR="00367976">
        <w:rPr>
          <w:rFonts w:hint="eastAsia"/>
          <w:lang w:val="en-US" w:eastAsia="ko-KR"/>
        </w:rPr>
        <w:t>were</w:t>
      </w:r>
      <w:r>
        <w:rPr>
          <w:lang w:val="en-US" w:eastAsia="ko-KR"/>
        </w:rPr>
        <w:t xml:space="preserve"> discussed</w:t>
      </w:r>
      <w:r w:rsidRPr="00427A09">
        <w:rPr>
          <w:rFonts w:hint="eastAsia"/>
          <w:lang w:val="en-US" w:eastAsia="ko-KR"/>
        </w:rPr>
        <w:t>.</w:t>
      </w:r>
      <w:r>
        <w:rPr>
          <w:lang w:val="en-US" w:eastAsia="ko-KR"/>
        </w:rPr>
        <w:t xml:space="preserve"> </w:t>
      </w:r>
      <w:r w:rsidRPr="00427A09">
        <w:rPr>
          <w:rFonts w:hint="eastAsia"/>
          <w:lang w:val="en-US" w:eastAsia="ko-KR"/>
        </w:rPr>
        <w:t>T</w:t>
      </w:r>
      <w:r w:rsidRPr="00427A09">
        <w:rPr>
          <w:lang w:val="en-US"/>
        </w:rPr>
        <w:t xml:space="preserve">his contribution </w:t>
      </w:r>
      <w:r w:rsidRPr="00427A09">
        <w:rPr>
          <w:rFonts w:hint="eastAsia"/>
          <w:lang w:val="en-US" w:eastAsia="ko-KR"/>
        </w:rPr>
        <w:t xml:space="preserve">discusses </w:t>
      </w:r>
      <w:r w:rsidRPr="00427A09">
        <w:rPr>
          <w:lang w:val="en-US"/>
        </w:rPr>
        <w:t xml:space="preserve">how </w:t>
      </w:r>
      <w:r w:rsidRPr="00427A09">
        <w:rPr>
          <w:rFonts w:hint="eastAsia"/>
          <w:lang w:val="en-US" w:eastAsia="ko-KR"/>
        </w:rPr>
        <w:t xml:space="preserve">to model </w:t>
      </w:r>
      <w:r w:rsidRPr="00427A09">
        <w:rPr>
          <w:lang w:val="en-US"/>
        </w:rPr>
        <w:t xml:space="preserve">additional </w:t>
      </w:r>
      <w:r>
        <w:rPr>
          <w:rFonts w:hint="eastAsia"/>
          <w:lang w:val="en-US" w:eastAsia="ko-KR"/>
        </w:rPr>
        <w:t>attenuation</w:t>
      </w:r>
      <w:r>
        <w:rPr>
          <w:lang w:val="en-US" w:eastAsia="ko-KR"/>
        </w:rPr>
        <w:t>s due to rain</w:t>
      </w:r>
      <w:r w:rsidR="00C22131">
        <w:rPr>
          <w:lang w:val="en-US" w:eastAsia="ko-KR"/>
        </w:rPr>
        <w:t xml:space="preserve"> and</w:t>
      </w:r>
      <w:r>
        <w:rPr>
          <w:lang w:val="en-US" w:eastAsia="ko-KR"/>
        </w:rPr>
        <w:t xml:space="preserve"> atmospheric losses.</w:t>
      </w:r>
      <w:r>
        <w:rPr>
          <w:rFonts w:hint="eastAsia"/>
          <w:lang w:val="en-US" w:eastAsia="ko-KR"/>
        </w:rPr>
        <w:t xml:space="preserve"> </w:t>
      </w:r>
    </w:p>
    <w:p w14:paraId="37BB64D0" w14:textId="77777777" w:rsidR="005D5D8E" w:rsidRPr="005D5D8E" w:rsidRDefault="005D5D8E" w:rsidP="005D5D8E">
      <w:pPr>
        <w:pBdr>
          <w:bottom w:val="single" w:sz="12" w:space="1" w:color="auto"/>
        </w:pBdr>
        <w:overflowPunct/>
        <w:autoSpaceDE/>
        <w:autoSpaceDN/>
        <w:adjustRightInd/>
        <w:spacing w:after="120"/>
        <w:jc w:val="both"/>
        <w:textAlignment w:val="auto"/>
        <w:rPr>
          <w:rFonts w:eastAsia="SimSun"/>
          <w:sz w:val="24"/>
          <w:szCs w:val="24"/>
          <w:lang w:val="en-US" w:eastAsia="zh-CN"/>
        </w:rPr>
      </w:pPr>
    </w:p>
    <w:p w14:paraId="2A7E6F00" w14:textId="23B3E58B" w:rsidR="00D71637" w:rsidRPr="005D5D8E" w:rsidRDefault="00FB7F88" w:rsidP="005D5D8E">
      <w:pPr>
        <w:numPr>
          <w:ilvl w:val="0"/>
          <w:numId w:val="24"/>
        </w:numPr>
        <w:overflowPunct/>
        <w:autoSpaceDE/>
        <w:autoSpaceDN/>
        <w:adjustRightInd/>
        <w:spacing w:after="120"/>
        <w:jc w:val="both"/>
        <w:textAlignment w:val="auto"/>
        <w:rPr>
          <w:rFonts w:ascii="Arial" w:eastAsia="SimSun" w:hAnsi="Arial" w:cs="Arial"/>
          <w:sz w:val="32"/>
          <w:szCs w:val="32"/>
          <w:lang w:val="en-US" w:eastAsia="zh-CN"/>
        </w:rPr>
      </w:pPr>
      <w:r w:rsidRPr="005D5D8E">
        <w:rPr>
          <w:rFonts w:ascii="Arial" w:eastAsia="SimSun" w:hAnsi="Arial" w:cs="Arial"/>
          <w:sz w:val="32"/>
          <w:szCs w:val="32"/>
          <w:lang w:val="en-US" w:eastAsia="zh-CN"/>
        </w:rPr>
        <w:t xml:space="preserve">Additional </w:t>
      </w:r>
      <w:r w:rsidR="00EA2F05" w:rsidRPr="005D5D8E">
        <w:rPr>
          <w:rFonts w:ascii="Arial" w:eastAsia="SimSun" w:hAnsi="Arial" w:cs="Arial"/>
          <w:sz w:val="32"/>
          <w:szCs w:val="32"/>
          <w:lang w:val="en-US" w:eastAsia="zh-CN"/>
        </w:rPr>
        <w:t>Attenuations for Path Loss Model</w:t>
      </w:r>
    </w:p>
    <w:p w14:paraId="4F75293E" w14:textId="2D42FFEF" w:rsidR="0032467F" w:rsidRDefault="0032467F" w:rsidP="002558BE">
      <w:pPr>
        <w:rPr>
          <w:lang w:val="en-US" w:eastAsia="ko-KR"/>
        </w:rPr>
      </w:pPr>
      <w:r>
        <w:rPr>
          <w:rFonts w:hint="eastAsia"/>
          <w:lang w:val="en-US" w:eastAsia="ko-KR"/>
        </w:rPr>
        <w:t>I</w:t>
      </w:r>
      <w:r>
        <w:rPr>
          <w:lang w:val="en-US" w:eastAsia="ko-KR"/>
        </w:rPr>
        <w:t>n</w:t>
      </w:r>
      <w:r>
        <w:rPr>
          <w:rFonts w:hint="eastAsia"/>
          <w:lang w:val="en-US" w:eastAsia="ko-KR"/>
        </w:rPr>
        <w:t xml:space="preserve"> microwave </w:t>
      </w:r>
      <w:r w:rsidR="002558BE">
        <w:rPr>
          <w:rFonts w:hint="eastAsia"/>
          <w:lang w:val="en-US" w:eastAsia="ko-KR"/>
        </w:rPr>
        <w:t>bands</w:t>
      </w:r>
      <w:r>
        <w:rPr>
          <w:rFonts w:hint="eastAsia"/>
          <w:lang w:val="en-US" w:eastAsia="ko-KR"/>
        </w:rPr>
        <w:t xml:space="preserve">, transmission loss is accounted by the free-space loss. </w:t>
      </w:r>
      <w:r>
        <w:rPr>
          <w:lang w:val="en-US" w:eastAsia="ko-KR"/>
        </w:rPr>
        <w:t xml:space="preserve">However, in </w:t>
      </w:r>
      <w:r w:rsidR="002558BE">
        <w:rPr>
          <w:rFonts w:hint="eastAsia"/>
          <w:lang w:val="en-US" w:eastAsia="ko-KR"/>
        </w:rPr>
        <w:t xml:space="preserve">&gt;6GHz cm/mm </w:t>
      </w:r>
      <w:r>
        <w:rPr>
          <w:lang w:val="en-US" w:eastAsia="ko-KR"/>
        </w:rPr>
        <w:t>wave bands, additional loss factors come into play, such as atmospheric losses</w:t>
      </w:r>
      <w:r w:rsidR="00B42FF8">
        <w:rPr>
          <w:lang w:val="en-US" w:eastAsia="ko-KR"/>
        </w:rPr>
        <w:t xml:space="preserve"> and</w:t>
      </w:r>
      <w:r>
        <w:rPr>
          <w:lang w:val="en-US" w:eastAsia="ko-KR"/>
        </w:rPr>
        <w:t xml:space="preserve"> rain loss in the transmission medium.</w:t>
      </w:r>
    </w:p>
    <w:p w14:paraId="5CBC0BFC" w14:textId="6380B110" w:rsidR="00FB7F88" w:rsidRPr="00427A09" w:rsidRDefault="00B42FF8" w:rsidP="002558BE">
      <w:pPr>
        <w:rPr>
          <w:b/>
          <w:u w:val="single"/>
          <w:lang w:eastAsia="ko-KR"/>
        </w:rPr>
      </w:pPr>
      <w:r>
        <w:rPr>
          <w:b/>
          <w:u w:val="single"/>
        </w:rPr>
        <w:t>A</w:t>
      </w:r>
      <w:r w:rsidR="00C41E93" w:rsidRPr="00427A09">
        <w:rPr>
          <w:b/>
          <w:u w:val="single"/>
        </w:rPr>
        <w:t xml:space="preserve">tmospheric </w:t>
      </w:r>
      <w:r w:rsidR="00FB7F88" w:rsidRPr="00427A09">
        <w:rPr>
          <w:b/>
          <w:u w:val="single"/>
        </w:rPr>
        <w:t xml:space="preserve">attenuations </w:t>
      </w:r>
      <w:r w:rsidR="00C41E93" w:rsidRPr="00427A09">
        <w:rPr>
          <w:b/>
          <w:u w:val="single"/>
        </w:rPr>
        <w:t>due to e.g. rain</w:t>
      </w:r>
      <w:r w:rsidR="00971BF2">
        <w:rPr>
          <w:b/>
          <w:u w:val="single"/>
        </w:rPr>
        <w:t>, water-vapour</w:t>
      </w:r>
      <w:r w:rsidR="00C41E93" w:rsidRPr="00427A09">
        <w:rPr>
          <w:b/>
          <w:u w:val="single"/>
        </w:rPr>
        <w:t xml:space="preserve"> and oxygen absorptio</w:t>
      </w:r>
      <w:r w:rsidR="00427A09" w:rsidRPr="00427A09">
        <w:rPr>
          <w:rFonts w:hint="eastAsia"/>
          <w:b/>
          <w:u w:val="single"/>
          <w:lang w:eastAsia="ko-KR"/>
        </w:rPr>
        <w:t>n</w:t>
      </w:r>
    </w:p>
    <w:p w14:paraId="3524A1EE" w14:textId="77777777" w:rsidR="00427A09" w:rsidRPr="00427A09" w:rsidRDefault="00FB7F88" w:rsidP="00427A09">
      <w:pPr>
        <w:overflowPunct/>
        <w:autoSpaceDE/>
        <w:adjustRightInd/>
        <w:spacing w:after="0"/>
        <w:textAlignment w:val="auto"/>
        <w:rPr>
          <w:lang w:eastAsia="ko-KR"/>
        </w:rPr>
      </w:pPr>
      <w:r w:rsidRPr="00427A09">
        <w:rPr>
          <w:rFonts w:hint="eastAsia"/>
          <w:lang w:eastAsia="ko-KR"/>
        </w:rPr>
        <w:t xml:space="preserve">These </w:t>
      </w:r>
      <w:r w:rsidR="00427A09" w:rsidRPr="00427A09">
        <w:rPr>
          <w:rFonts w:hint="eastAsia"/>
          <w:lang w:eastAsia="ko-KR"/>
        </w:rPr>
        <w:t xml:space="preserve">features </w:t>
      </w:r>
      <w:r w:rsidRPr="00427A09">
        <w:rPr>
          <w:rFonts w:hint="eastAsia"/>
          <w:lang w:eastAsia="ko-KR"/>
        </w:rPr>
        <w:t xml:space="preserve">can be added as </w:t>
      </w:r>
      <w:r w:rsidR="00427A09" w:rsidRPr="00427A09">
        <w:rPr>
          <w:rFonts w:hint="eastAsia"/>
          <w:lang w:eastAsia="ko-KR"/>
        </w:rPr>
        <w:t xml:space="preserve">an </w:t>
      </w:r>
      <w:r w:rsidRPr="00427A09">
        <w:rPr>
          <w:rFonts w:hint="eastAsia"/>
          <w:lang w:eastAsia="ko-KR"/>
        </w:rPr>
        <w:t>additional loss term</w:t>
      </w:r>
      <w:r w:rsidR="00427A09" w:rsidRPr="00427A09">
        <w:rPr>
          <w:rFonts w:hint="eastAsia"/>
          <w:lang w:eastAsia="ko-KR"/>
        </w:rPr>
        <w:t xml:space="preserve">, </w:t>
      </w:r>
      <w:r w:rsidR="00427A09" w:rsidRPr="00427A09">
        <w:rPr>
          <w:rFonts w:hint="eastAsia"/>
          <w:i/>
          <w:lang w:eastAsia="ko-KR"/>
        </w:rPr>
        <w:t>L</w:t>
      </w:r>
      <w:r w:rsidR="00427A09" w:rsidRPr="00427A09">
        <w:rPr>
          <w:rFonts w:hint="eastAsia"/>
          <w:lang w:eastAsia="ko-KR"/>
        </w:rPr>
        <w:t>,</w:t>
      </w:r>
      <w:r w:rsidRPr="00427A09">
        <w:rPr>
          <w:rFonts w:hint="eastAsia"/>
          <w:lang w:eastAsia="ko-KR"/>
        </w:rPr>
        <w:t xml:space="preserve"> to the </w:t>
      </w:r>
      <w:r w:rsidR="00427A09">
        <w:rPr>
          <w:rFonts w:hint="eastAsia"/>
          <w:lang w:eastAsia="ko-KR"/>
        </w:rPr>
        <w:t>baseline</w:t>
      </w:r>
      <w:r w:rsidR="00427A09" w:rsidRPr="00427A09">
        <w:rPr>
          <w:rFonts w:hint="eastAsia"/>
          <w:lang w:eastAsia="ko-KR"/>
        </w:rPr>
        <w:t xml:space="preserve"> </w:t>
      </w:r>
      <w:r w:rsidRPr="00427A09">
        <w:rPr>
          <w:rFonts w:hint="eastAsia"/>
          <w:lang w:eastAsia="ko-KR"/>
        </w:rPr>
        <w:t>path</w:t>
      </w:r>
      <w:r w:rsidR="00793923">
        <w:rPr>
          <w:lang w:eastAsia="ko-KR"/>
        </w:rPr>
        <w:t xml:space="preserve"> </w:t>
      </w:r>
      <w:r w:rsidRPr="00427A09">
        <w:rPr>
          <w:rFonts w:hint="eastAsia"/>
          <w:lang w:eastAsia="ko-KR"/>
        </w:rPr>
        <w:t>loss model</w:t>
      </w:r>
      <w:r w:rsidR="00427A09" w:rsidRPr="00427A09">
        <w:rPr>
          <w:rFonts w:hint="eastAsia"/>
          <w:lang w:eastAsia="ko-KR"/>
        </w:rPr>
        <w:t xml:space="preserve">. </w:t>
      </w:r>
      <w:r w:rsidR="00427A09">
        <w:rPr>
          <w:rFonts w:hint="eastAsia"/>
          <w:lang w:eastAsia="ko-KR"/>
        </w:rPr>
        <w:t xml:space="preserve">The total </w:t>
      </w:r>
      <w:r w:rsidR="00427A09" w:rsidRPr="00427A09">
        <w:rPr>
          <w:rFonts w:hint="eastAsia"/>
          <w:lang w:eastAsia="ko-KR"/>
        </w:rPr>
        <w:t>path</w:t>
      </w:r>
      <w:r w:rsidR="00793923">
        <w:rPr>
          <w:lang w:eastAsia="ko-KR"/>
        </w:rPr>
        <w:t xml:space="preserve"> </w:t>
      </w:r>
      <w:r w:rsidR="00427A09" w:rsidRPr="00427A09">
        <w:rPr>
          <w:rFonts w:hint="eastAsia"/>
          <w:lang w:eastAsia="ko-KR"/>
        </w:rPr>
        <w:t>loss (PL) can be described</w:t>
      </w:r>
      <w:r w:rsidR="00670EEA">
        <w:rPr>
          <w:lang w:eastAsia="ko-KR"/>
        </w:rPr>
        <w:t xml:space="preserve"> </w:t>
      </w:r>
      <w:r w:rsidR="00427A09" w:rsidRPr="00427A09">
        <w:rPr>
          <w:rFonts w:hint="eastAsia"/>
          <w:lang w:eastAsia="ko-KR"/>
        </w:rPr>
        <w:t>as:</w:t>
      </w:r>
    </w:p>
    <w:p w14:paraId="59650A11" w14:textId="77777777" w:rsidR="00427A09" w:rsidRPr="00427A09" w:rsidRDefault="00427A09" w:rsidP="00427A09">
      <w:pPr>
        <w:overflowPunct/>
        <w:autoSpaceDE/>
        <w:adjustRightInd/>
        <w:spacing w:after="0"/>
        <w:textAlignment w:val="auto"/>
        <w:rPr>
          <w:lang w:eastAsia="ko-KR"/>
        </w:rPr>
      </w:pPr>
    </w:p>
    <w:p w14:paraId="14400984" w14:textId="5B15908C" w:rsidR="009139D7" w:rsidRPr="00427A09" w:rsidRDefault="009139D7" w:rsidP="00427A09">
      <w:pPr>
        <w:overflowPunct/>
        <w:autoSpaceDE/>
        <w:adjustRightInd/>
        <w:spacing w:after="0"/>
        <w:ind w:left="720" w:firstLine="360"/>
        <w:jc w:val="center"/>
        <w:textAlignment w:val="auto"/>
        <w:rPr>
          <w:lang w:eastAsia="ko-KR"/>
        </w:rPr>
      </w:pPr>
      <w:r w:rsidRPr="00427A09">
        <w:rPr>
          <w:lang w:eastAsia="ko-KR"/>
        </w:rPr>
        <w:t>PL [dB] = PL</w:t>
      </w:r>
      <w:r w:rsidR="00427A09" w:rsidRPr="00427A09">
        <w:rPr>
          <w:rFonts w:hint="eastAsia"/>
          <w:lang w:eastAsia="ko-KR"/>
        </w:rPr>
        <w:t>'(</w:t>
      </w:r>
      <w:r w:rsidR="00427A09" w:rsidRPr="00427A09">
        <w:rPr>
          <w:rFonts w:hint="eastAsia"/>
          <w:i/>
          <w:lang w:eastAsia="ko-KR"/>
        </w:rPr>
        <w:t>f</w:t>
      </w:r>
      <w:r w:rsidR="00427A09" w:rsidRPr="00427A09">
        <w:rPr>
          <w:rFonts w:hint="eastAsia"/>
          <w:lang w:eastAsia="ko-KR"/>
        </w:rPr>
        <w:t xml:space="preserve">, </w:t>
      </w:r>
      <w:r w:rsidR="00427A09" w:rsidRPr="00427A09">
        <w:rPr>
          <w:rFonts w:hint="eastAsia"/>
          <w:i/>
          <w:lang w:eastAsia="ko-KR"/>
        </w:rPr>
        <w:t>d</w:t>
      </w:r>
      <w:r w:rsidR="00427A09" w:rsidRPr="00427A09">
        <w:rPr>
          <w:rFonts w:hint="eastAsia"/>
          <w:lang w:eastAsia="ko-KR"/>
        </w:rPr>
        <w:t>)</w:t>
      </w:r>
      <w:r w:rsidRPr="00427A09">
        <w:rPr>
          <w:lang w:eastAsia="ko-KR"/>
        </w:rPr>
        <w:t xml:space="preserve"> + </w:t>
      </w:r>
      <w:r w:rsidRPr="00427A09">
        <w:rPr>
          <w:i/>
          <w:lang w:eastAsia="ko-KR"/>
        </w:rPr>
        <w:t>L</w:t>
      </w:r>
      <w:r w:rsidRPr="00427A09">
        <w:rPr>
          <w:lang w:eastAsia="ko-KR"/>
        </w:rPr>
        <w:t>(</w:t>
      </w:r>
      <w:r w:rsidRPr="00427A09">
        <w:rPr>
          <w:i/>
          <w:lang w:eastAsia="ko-KR"/>
        </w:rPr>
        <w:t>f</w:t>
      </w:r>
      <w:r w:rsidRPr="00427A09">
        <w:rPr>
          <w:lang w:eastAsia="ko-KR"/>
        </w:rPr>
        <w:t>,</w:t>
      </w:r>
      <w:r w:rsidR="00137666">
        <w:rPr>
          <w:lang w:eastAsia="ko-KR"/>
        </w:rPr>
        <w:t xml:space="preserve"> </w:t>
      </w:r>
      <w:r w:rsidR="00C10414" w:rsidRPr="002558BE">
        <w:rPr>
          <w:i/>
          <w:lang w:eastAsia="ko-KR"/>
        </w:rPr>
        <w:t xml:space="preserve"> </w:t>
      </w:r>
      <w:r w:rsidR="00BD5AB1" w:rsidRPr="002558BE">
        <w:rPr>
          <w:i/>
          <w:lang w:eastAsia="ko-KR"/>
        </w:rPr>
        <w:t xml:space="preserve">p, t, </w:t>
      </w:r>
      <w:r w:rsidR="00BD5AB1">
        <w:rPr>
          <w:rFonts w:ascii="Malgun Gothic" w:hAnsi="Malgun Gothic" w:hint="eastAsia"/>
          <w:i/>
          <w:lang w:eastAsia="ko-KR"/>
        </w:rPr>
        <w:t>ρ</w:t>
      </w:r>
      <w:r w:rsidR="00BD5AB1">
        <w:rPr>
          <w:i/>
          <w:lang w:eastAsia="ko-KR"/>
        </w:rPr>
        <w:t xml:space="preserve">, </w:t>
      </w:r>
      <w:r w:rsidR="00307488">
        <w:rPr>
          <w:i/>
          <w:lang w:eastAsia="ko-KR"/>
        </w:rPr>
        <w:t>R</w:t>
      </w:r>
      <w:r w:rsidRPr="00427A09">
        <w:rPr>
          <w:lang w:eastAsia="ko-KR"/>
        </w:rPr>
        <w:t>)</w:t>
      </w:r>
      <w:r w:rsidR="00427A09" w:rsidRPr="00427A09">
        <w:rPr>
          <w:rFonts w:hint="eastAsia"/>
          <w:lang w:eastAsia="ko-KR"/>
        </w:rPr>
        <w:t>,</w:t>
      </w:r>
    </w:p>
    <w:p w14:paraId="77B9D089" w14:textId="77777777" w:rsidR="00427A09" w:rsidRPr="00670EEA" w:rsidRDefault="00427A09" w:rsidP="00427A09">
      <w:pPr>
        <w:overflowPunct/>
        <w:autoSpaceDE/>
        <w:adjustRightInd/>
        <w:spacing w:after="0"/>
        <w:textAlignment w:val="auto"/>
        <w:rPr>
          <w:rFonts w:ascii="Times" w:hAnsi="Times" w:cs="Times"/>
          <w:lang w:eastAsia="ko-KR"/>
        </w:rPr>
      </w:pPr>
    </w:p>
    <w:p w14:paraId="2E8211D4" w14:textId="77777777" w:rsidR="00427A09" w:rsidRPr="00427A09" w:rsidRDefault="00427A09" w:rsidP="00427A09">
      <w:pPr>
        <w:overflowPunct/>
        <w:autoSpaceDE/>
        <w:adjustRightInd/>
        <w:spacing w:after="0"/>
        <w:textAlignment w:val="auto"/>
        <w:rPr>
          <w:rFonts w:ascii="Times" w:hAnsi="Times" w:cs="Times"/>
          <w:lang w:eastAsia="ko-KR"/>
        </w:rPr>
      </w:pPr>
      <w:proofErr w:type="gramStart"/>
      <w:r w:rsidRPr="00427A09">
        <w:rPr>
          <w:rFonts w:ascii="Times" w:hAnsi="Times" w:cs="Times" w:hint="eastAsia"/>
          <w:lang w:eastAsia="ko-KR"/>
        </w:rPr>
        <w:t>where</w:t>
      </w:r>
      <w:proofErr w:type="gramEnd"/>
      <w:r w:rsidRPr="00427A09">
        <w:rPr>
          <w:rFonts w:ascii="Times" w:hAnsi="Times" w:cs="Times" w:hint="eastAsia"/>
          <w:lang w:eastAsia="ko-KR"/>
        </w:rPr>
        <w:t>:</w:t>
      </w:r>
    </w:p>
    <w:p w14:paraId="4EF2C7CF" w14:textId="5EC26FEA" w:rsidR="00427A09" w:rsidRPr="00427A09" w:rsidRDefault="00427A09" w:rsidP="00427A09">
      <w:pPr>
        <w:numPr>
          <w:ilvl w:val="0"/>
          <w:numId w:val="22"/>
        </w:numPr>
        <w:overflowPunct/>
        <w:autoSpaceDE/>
        <w:adjustRightInd/>
        <w:spacing w:after="0"/>
        <w:textAlignment w:val="auto"/>
        <w:rPr>
          <w:rFonts w:ascii="Times" w:hAnsi="Times" w:cs="Times"/>
        </w:rPr>
      </w:pPr>
      <w:r w:rsidRPr="00427A09">
        <w:rPr>
          <w:rFonts w:ascii="Times" w:hAnsi="Times" w:cs="Times" w:hint="eastAsia"/>
          <w:lang w:eastAsia="ko-KR"/>
        </w:rPr>
        <w:t>PL'(</w:t>
      </w:r>
      <w:r w:rsidRPr="00427A09">
        <w:rPr>
          <w:rFonts w:ascii="Times" w:hAnsi="Times" w:cs="Times" w:hint="eastAsia"/>
          <w:i/>
          <w:lang w:eastAsia="ko-KR"/>
        </w:rPr>
        <w:t>f</w:t>
      </w:r>
      <w:r w:rsidRPr="00427A09">
        <w:rPr>
          <w:rFonts w:ascii="Times" w:hAnsi="Times" w:cs="Times" w:hint="eastAsia"/>
          <w:lang w:eastAsia="ko-KR"/>
        </w:rPr>
        <w:t xml:space="preserve">, </w:t>
      </w:r>
      <w:r w:rsidRPr="00427A09">
        <w:rPr>
          <w:rFonts w:ascii="Times" w:hAnsi="Times" w:cs="Times" w:hint="eastAsia"/>
          <w:i/>
          <w:lang w:eastAsia="ko-KR"/>
        </w:rPr>
        <w:t>d</w:t>
      </w:r>
      <w:r w:rsidRPr="00427A09">
        <w:rPr>
          <w:rFonts w:ascii="Times" w:hAnsi="Times" w:cs="Times" w:hint="eastAsia"/>
          <w:lang w:eastAsia="ko-KR"/>
        </w:rPr>
        <w:t>) is the distance &amp; frequency dependent baseline path</w:t>
      </w:r>
      <w:r w:rsidR="000179E4">
        <w:rPr>
          <w:rFonts w:ascii="Times" w:hAnsi="Times" w:cs="Times"/>
          <w:lang w:eastAsia="ko-KR"/>
        </w:rPr>
        <w:t xml:space="preserve"> </w:t>
      </w:r>
      <w:r w:rsidRPr="00427A09">
        <w:rPr>
          <w:rFonts w:ascii="Times" w:hAnsi="Times" w:cs="Times" w:hint="eastAsia"/>
          <w:lang w:eastAsia="ko-KR"/>
        </w:rPr>
        <w:t>loss, which can be the same as the PL in [</w:t>
      </w:r>
      <w:r w:rsidR="00367976">
        <w:rPr>
          <w:rFonts w:ascii="Times" w:hAnsi="Times" w:cs="Times" w:hint="eastAsia"/>
          <w:lang w:eastAsia="ko-KR"/>
        </w:rPr>
        <w:t>3</w:t>
      </w:r>
      <w:r w:rsidRPr="00427A09">
        <w:rPr>
          <w:rFonts w:ascii="Times" w:hAnsi="Times" w:cs="Times" w:hint="eastAsia"/>
          <w:lang w:eastAsia="ko-KR"/>
        </w:rPr>
        <w:t>]</w:t>
      </w:r>
      <w:r w:rsidR="002558BE">
        <w:rPr>
          <w:rFonts w:ascii="Times" w:hAnsi="Times" w:cs="Times" w:hint="eastAsia"/>
          <w:lang w:eastAsia="ko-KR"/>
        </w:rPr>
        <w:t xml:space="preserve"> for &lt;6GHz</w:t>
      </w:r>
      <w:r w:rsidRPr="00427A09">
        <w:rPr>
          <w:rFonts w:ascii="Times" w:hAnsi="Times" w:cs="Times" w:hint="eastAsia"/>
          <w:lang w:eastAsia="ko-KR"/>
        </w:rPr>
        <w:t>; and</w:t>
      </w:r>
    </w:p>
    <w:p w14:paraId="52E82937" w14:textId="77777777" w:rsidR="00427A09" w:rsidRPr="002558BE" w:rsidRDefault="00307488" w:rsidP="00307488">
      <w:pPr>
        <w:numPr>
          <w:ilvl w:val="0"/>
          <w:numId w:val="22"/>
        </w:numPr>
        <w:overflowPunct/>
        <w:autoSpaceDE/>
        <w:adjustRightInd/>
        <w:spacing w:after="0"/>
        <w:textAlignment w:val="auto"/>
        <w:rPr>
          <w:rFonts w:ascii="Times" w:hAnsi="Times" w:cs="Times"/>
        </w:rPr>
      </w:pPr>
      <w:r w:rsidRPr="00307488">
        <w:rPr>
          <w:i/>
          <w:lang w:eastAsia="ko-KR"/>
        </w:rPr>
        <w:t xml:space="preserve">L(f, p, t, ρ, R, </w:t>
      </w:r>
      <w:proofErr w:type="spellStart"/>
      <w:r w:rsidRPr="00307488">
        <w:rPr>
          <w:i/>
          <w:lang w:eastAsia="ko-KR"/>
        </w:rPr>
        <w:t>d</w:t>
      </w:r>
      <w:r w:rsidRPr="002558BE">
        <w:rPr>
          <w:i/>
          <w:vertAlign w:val="subscript"/>
          <w:lang w:eastAsia="ko-KR"/>
        </w:rPr>
        <w:t>f</w:t>
      </w:r>
      <w:proofErr w:type="spellEnd"/>
      <w:r w:rsidRPr="00307488">
        <w:rPr>
          <w:i/>
          <w:lang w:eastAsia="ko-KR"/>
        </w:rPr>
        <w:t>)</w:t>
      </w:r>
      <w:r w:rsidR="00427A09" w:rsidRPr="00427A09">
        <w:rPr>
          <w:lang w:eastAsia="ko-KR"/>
        </w:rPr>
        <w:t xml:space="preserve"> </w:t>
      </w:r>
      <w:r w:rsidR="00427A09" w:rsidRPr="00427A09">
        <w:rPr>
          <w:rFonts w:hint="eastAsia"/>
          <w:lang w:eastAsia="ko-KR"/>
        </w:rPr>
        <w:t>is for the additional attenuation</w:t>
      </w:r>
      <w:r w:rsidR="00670EEA">
        <w:rPr>
          <w:lang w:eastAsia="ko-KR"/>
        </w:rPr>
        <w:t>;</w:t>
      </w:r>
    </w:p>
    <w:p w14:paraId="2F81F4BB" w14:textId="77777777" w:rsidR="00BD5AB1" w:rsidRPr="00427A09" w:rsidRDefault="00BD5AB1" w:rsidP="00BD5AB1">
      <w:pPr>
        <w:numPr>
          <w:ilvl w:val="0"/>
          <w:numId w:val="22"/>
        </w:numPr>
        <w:overflowPunct/>
        <w:autoSpaceDE/>
        <w:adjustRightInd/>
        <w:spacing w:after="0"/>
        <w:textAlignment w:val="auto"/>
      </w:pPr>
      <w:r w:rsidRPr="00427A09">
        <w:rPr>
          <w:rFonts w:hint="eastAsia"/>
          <w:i/>
          <w:lang w:eastAsia="ko-KR"/>
        </w:rPr>
        <w:t>f</w:t>
      </w:r>
      <w:r w:rsidRPr="00427A09">
        <w:rPr>
          <w:rFonts w:hint="eastAsia"/>
          <w:lang w:eastAsia="ko-KR"/>
        </w:rPr>
        <w:t xml:space="preserve"> is the carrier frequency;</w:t>
      </w:r>
    </w:p>
    <w:p w14:paraId="279663EE" w14:textId="77777777" w:rsidR="00BD5AB1" w:rsidRPr="002558BE" w:rsidRDefault="00BD5AB1" w:rsidP="00BD5AB1">
      <w:pPr>
        <w:numPr>
          <w:ilvl w:val="0"/>
          <w:numId w:val="22"/>
        </w:numPr>
        <w:overflowPunct/>
        <w:autoSpaceDE/>
        <w:adjustRightInd/>
        <w:spacing w:after="0"/>
        <w:textAlignment w:val="auto"/>
        <w:rPr>
          <w:rFonts w:ascii="Times" w:hAnsi="Times" w:cs="Times"/>
        </w:rPr>
      </w:pPr>
      <w:r w:rsidRPr="00427A09">
        <w:rPr>
          <w:rFonts w:hint="eastAsia"/>
          <w:i/>
          <w:lang w:eastAsia="ko-KR"/>
        </w:rPr>
        <w:t>d</w:t>
      </w:r>
      <w:r w:rsidRPr="00427A09">
        <w:rPr>
          <w:rFonts w:hint="eastAsia"/>
          <w:lang w:eastAsia="ko-KR"/>
        </w:rPr>
        <w:t xml:space="preserve"> is the link distance</w:t>
      </w:r>
      <w:r>
        <w:rPr>
          <w:lang w:eastAsia="ko-KR"/>
        </w:rPr>
        <w:t>;</w:t>
      </w:r>
    </w:p>
    <w:p w14:paraId="4F846B90" w14:textId="77777777" w:rsidR="00BD5AB1" w:rsidRPr="00427A09" w:rsidRDefault="00BD5AB1" w:rsidP="00BD5AB1">
      <w:pPr>
        <w:numPr>
          <w:ilvl w:val="0"/>
          <w:numId w:val="22"/>
        </w:numPr>
        <w:overflowPunct/>
        <w:autoSpaceDE/>
        <w:adjustRightInd/>
        <w:spacing w:after="0"/>
        <w:textAlignment w:val="auto"/>
      </w:pPr>
      <w:r>
        <w:rPr>
          <w:i/>
          <w:lang w:eastAsia="ko-KR"/>
        </w:rPr>
        <w:t>p</w:t>
      </w:r>
      <w:r w:rsidRPr="00427A09">
        <w:rPr>
          <w:rFonts w:hint="eastAsia"/>
          <w:lang w:eastAsia="ko-KR"/>
        </w:rPr>
        <w:t xml:space="preserve"> is the </w:t>
      </w:r>
      <w:r>
        <w:rPr>
          <w:lang w:eastAsia="ko-KR"/>
        </w:rPr>
        <w:t>air pressure</w:t>
      </w:r>
      <w:r w:rsidRPr="00427A09">
        <w:rPr>
          <w:rFonts w:hint="eastAsia"/>
          <w:lang w:eastAsia="ko-KR"/>
        </w:rPr>
        <w:t>;</w:t>
      </w:r>
    </w:p>
    <w:p w14:paraId="261F65CE" w14:textId="77777777" w:rsidR="00BD5AB1" w:rsidRPr="002558BE" w:rsidRDefault="00BD5AB1" w:rsidP="00BD5AB1">
      <w:pPr>
        <w:numPr>
          <w:ilvl w:val="0"/>
          <w:numId w:val="22"/>
        </w:numPr>
        <w:overflowPunct/>
        <w:autoSpaceDE/>
        <w:adjustRightInd/>
        <w:spacing w:after="0"/>
        <w:textAlignment w:val="auto"/>
        <w:rPr>
          <w:rFonts w:ascii="Times" w:hAnsi="Times" w:cs="Times"/>
        </w:rPr>
      </w:pPr>
      <w:r>
        <w:rPr>
          <w:i/>
          <w:lang w:eastAsia="ko-KR"/>
        </w:rPr>
        <w:t>t</w:t>
      </w:r>
      <w:r w:rsidRPr="00427A09">
        <w:rPr>
          <w:rFonts w:hint="eastAsia"/>
          <w:lang w:eastAsia="ko-KR"/>
        </w:rPr>
        <w:t xml:space="preserve"> is the </w:t>
      </w:r>
      <w:r>
        <w:rPr>
          <w:lang w:eastAsia="ko-KR"/>
        </w:rPr>
        <w:t>temperature;</w:t>
      </w:r>
    </w:p>
    <w:p w14:paraId="1D91584B" w14:textId="77777777" w:rsidR="00BD5AB1" w:rsidRPr="00427A09" w:rsidRDefault="00BD5AB1" w:rsidP="00BD5AB1">
      <w:pPr>
        <w:numPr>
          <w:ilvl w:val="0"/>
          <w:numId w:val="22"/>
        </w:numPr>
        <w:overflowPunct/>
        <w:autoSpaceDE/>
        <w:adjustRightInd/>
        <w:spacing w:after="0"/>
        <w:textAlignment w:val="auto"/>
        <w:rPr>
          <w:rFonts w:ascii="Times" w:hAnsi="Times" w:cs="Times"/>
        </w:rPr>
      </w:pPr>
      <w:r w:rsidRPr="00BD5AB1">
        <w:rPr>
          <w:rFonts w:hint="eastAsia"/>
          <w:i/>
          <w:lang w:eastAsia="ko-KR"/>
        </w:rPr>
        <w:t>ρ</w:t>
      </w:r>
      <w:r w:rsidRPr="00BD5AB1">
        <w:rPr>
          <w:i/>
          <w:lang w:eastAsia="ko-KR"/>
        </w:rPr>
        <w:t xml:space="preserve"> </w:t>
      </w:r>
      <w:r w:rsidRPr="00427A09">
        <w:rPr>
          <w:rFonts w:hint="eastAsia"/>
          <w:lang w:eastAsia="ko-KR"/>
        </w:rPr>
        <w:t xml:space="preserve">is the </w:t>
      </w:r>
      <w:r>
        <w:rPr>
          <w:lang w:eastAsia="ko-KR"/>
        </w:rPr>
        <w:t>water-vapour density;</w:t>
      </w:r>
    </w:p>
    <w:p w14:paraId="6BF50185" w14:textId="77777777" w:rsidR="00FB7F88" w:rsidRPr="00427A09" w:rsidRDefault="00307488" w:rsidP="00427A09">
      <w:pPr>
        <w:numPr>
          <w:ilvl w:val="0"/>
          <w:numId w:val="22"/>
        </w:numPr>
        <w:overflowPunct/>
        <w:autoSpaceDE/>
        <w:adjustRightInd/>
        <w:spacing w:after="0"/>
        <w:textAlignment w:val="auto"/>
        <w:rPr>
          <w:rFonts w:ascii="Times" w:hAnsi="Times" w:cs="Times"/>
        </w:rPr>
      </w:pPr>
      <w:r>
        <w:rPr>
          <w:i/>
          <w:lang w:eastAsia="ko-KR"/>
        </w:rPr>
        <w:t>R</w:t>
      </w:r>
      <w:r w:rsidR="00FB7F88" w:rsidRPr="00427A09">
        <w:rPr>
          <w:lang w:eastAsia="ko-KR"/>
        </w:rPr>
        <w:t xml:space="preserve"> </w:t>
      </w:r>
      <w:r w:rsidR="00C36AD7">
        <w:rPr>
          <w:lang w:eastAsia="ko-KR"/>
        </w:rPr>
        <w:t>is the</w:t>
      </w:r>
      <w:r w:rsidR="00C36AD7" w:rsidRPr="00427A09">
        <w:rPr>
          <w:lang w:eastAsia="ko-KR"/>
        </w:rPr>
        <w:t xml:space="preserve"> </w:t>
      </w:r>
      <w:r w:rsidR="00FB7F88" w:rsidRPr="00427A09">
        <w:rPr>
          <w:lang w:eastAsia="ko-KR"/>
        </w:rPr>
        <w:t>rainfall rate</w:t>
      </w:r>
      <w:r w:rsidR="00427A09" w:rsidRPr="00427A09">
        <w:rPr>
          <w:rFonts w:hint="eastAsia"/>
          <w:lang w:eastAsia="ko-KR"/>
        </w:rPr>
        <w:t>;</w:t>
      </w:r>
      <w:r w:rsidR="00C36AD7">
        <w:rPr>
          <w:lang w:eastAsia="ko-KR"/>
        </w:rPr>
        <w:t xml:space="preserve"> and</w:t>
      </w:r>
    </w:p>
    <w:p w14:paraId="3D01C503" w14:textId="77777777" w:rsidR="00427A09" w:rsidRPr="00427A09" w:rsidRDefault="00427A09" w:rsidP="00427A09">
      <w:pPr>
        <w:overflowPunct/>
        <w:autoSpaceDE/>
        <w:adjustRightInd/>
        <w:spacing w:after="0"/>
        <w:textAlignment w:val="auto"/>
        <w:rPr>
          <w:lang w:eastAsia="ko-KR"/>
        </w:rPr>
      </w:pPr>
    </w:p>
    <w:p w14:paraId="07EFE234" w14:textId="77777777" w:rsidR="007B51F8" w:rsidRDefault="007B51F8" w:rsidP="00CF1A7E">
      <w:pPr>
        <w:overflowPunct/>
        <w:autoSpaceDE/>
        <w:adjustRightInd/>
        <w:spacing w:after="0"/>
        <w:textAlignment w:val="auto"/>
        <w:rPr>
          <w:lang w:eastAsia="ko-KR"/>
        </w:rPr>
      </w:pPr>
    </w:p>
    <w:p w14:paraId="18C59DC4" w14:textId="77777777" w:rsidR="00670EEA" w:rsidRDefault="00670EEA" w:rsidP="00CF1A7E">
      <w:pPr>
        <w:overflowPunct/>
        <w:autoSpaceDE/>
        <w:adjustRightInd/>
        <w:spacing w:after="0"/>
        <w:textAlignment w:val="auto"/>
        <w:rPr>
          <w:lang w:eastAsia="ko-KR"/>
        </w:rPr>
      </w:pPr>
      <w:r w:rsidRPr="002558BE">
        <w:rPr>
          <w:lang w:eastAsia="ko-KR"/>
        </w:rPr>
        <w:t xml:space="preserve">The </w:t>
      </w:r>
      <w:r>
        <w:rPr>
          <w:lang w:eastAsia="ko-KR"/>
        </w:rPr>
        <w:t>additional attenuations can be described as:</w:t>
      </w:r>
    </w:p>
    <w:p w14:paraId="70421682" w14:textId="77777777" w:rsidR="00670EEA" w:rsidRPr="00670EEA" w:rsidRDefault="00670EEA" w:rsidP="00CF1A7E">
      <w:pPr>
        <w:overflowPunct/>
        <w:autoSpaceDE/>
        <w:adjustRightInd/>
        <w:spacing w:after="0"/>
        <w:textAlignment w:val="auto"/>
        <w:rPr>
          <w:lang w:eastAsia="ko-KR"/>
        </w:rPr>
      </w:pPr>
    </w:p>
    <w:p w14:paraId="32665CCF" w14:textId="5C7DC94F" w:rsidR="00670EEA" w:rsidRPr="00427A09" w:rsidRDefault="001B0EB6" w:rsidP="00B42FF8">
      <w:pPr>
        <w:autoSpaceDE/>
        <w:spacing w:after="0"/>
        <w:jc w:val="center"/>
      </w:pPr>
      <w:r w:rsidRPr="00427A09">
        <w:rPr>
          <w:i/>
          <w:lang w:eastAsia="ko-KR"/>
        </w:rPr>
        <w:t>L</w:t>
      </w:r>
      <w:r w:rsidRPr="00427A09">
        <w:rPr>
          <w:lang w:eastAsia="ko-KR"/>
        </w:rPr>
        <w:t>(</w:t>
      </w:r>
      <w:r w:rsidRPr="00427A09">
        <w:rPr>
          <w:i/>
          <w:lang w:eastAsia="ko-KR"/>
        </w:rPr>
        <w:t>f</w:t>
      </w:r>
      <w:r w:rsidRPr="00427A09">
        <w:rPr>
          <w:lang w:eastAsia="ko-KR"/>
        </w:rPr>
        <w:t>,</w:t>
      </w:r>
      <w:r>
        <w:rPr>
          <w:lang w:eastAsia="ko-KR"/>
        </w:rPr>
        <w:t xml:space="preserve"> </w:t>
      </w:r>
      <w:r w:rsidRPr="00CB2FFB">
        <w:rPr>
          <w:i/>
          <w:lang w:eastAsia="ko-KR"/>
        </w:rPr>
        <w:t xml:space="preserve"> p, t, </w:t>
      </w:r>
      <w:r>
        <w:rPr>
          <w:rFonts w:ascii="Malgun Gothic" w:hAnsi="Malgun Gothic" w:hint="eastAsia"/>
          <w:i/>
          <w:lang w:eastAsia="ko-KR"/>
        </w:rPr>
        <w:t>ρ</w:t>
      </w:r>
      <w:r>
        <w:rPr>
          <w:i/>
          <w:lang w:eastAsia="ko-KR"/>
        </w:rPr>
        <w:t xml:space="preserve">, </w:t>
      </w:r>
      <w:r w:rsidR="002558BE">
        <w:rPr>
          <w:rFonts w:hint="eastAsia"/>
          <w:i/>
          <w:lang w:eastAsia="ko-KR"/>
        </w:rPr>
        <w:t>R</w:t>
      </w:r>
      <w:r w:rsidRPr="00427A09">
        <w:rPr>
          <w:lang w:eastAsia="ko-KR"/>
        </w:rPr>
        <w:t>)</w:t>
      </w:r>
      <w:r w:rsidR="00670EEA">
        <w:rPr>
          <w:rFonts w:hint="eastAsia"/>
        </w:rPr>
        <w:t xml:space="preserve"> = </w:t>
      </w:r>
      <w:proofErr w:type="spellStart"/>
      <w:r w:rsidR="00670EEA" w:rsidRPr="00427A09">
        <w:rPr>
          <w:i/>
        </w:rPr>
        <w:t>L</w:t>
      </w:r>
      <w:r w:rsidR="00670EEA" w:rsidRPr="00FC6981">
        <w:rPr>
          <w:i/>
          <w:vertAlign w:val="subscript"/>
        </w:rPr>
        <w:t>gas</w:t>
      </w:r>
      <w:proofErr w:type="spellEnd"/>
      <w:r w:rsidR="00670EEA" w:rsidRPr="00427A09">
        <w:t>(</w:t>
      </w:r>
      <w:r w:rsidR="00BD5AB1" w:rsidRPr="00427A09">
        <w:rPr>
          <w:i/>
          <w:lang w:eastAsia="ko-KR"/>
        </w:rPr>
        <w:t>f</w:t>
      </w:r>
      <w:r w:rsidR="00BD5AB1" w:rsidRPr="00427A09">
        <w:rPr>
          <w:lang w:eastAsia="ko-KR"/>
        </w:rPr>
        <w:t>,</w:t>
      </w:r>
      <w:r w:rsidR="00BD5AB1">
        <w:rPr>
          <w:lang w:eastAsia="ko-KR"/>
        </w:rPr>
        <w:t xml:space="preserve"> </w:t>
      </w:r>
      <w:r w:rsidR="00BD5AB1" w:rsidRPr="00CB2FFB">
        <w:rPr>
          <w:i/>
          <w:lang w:eastAsia="ko-KR"/>
        </w:rPr>
        <w:t xml:space="preserve">p, t, </w:t>
      </w:r>
      <w:r w:rsidR="00BD5AB1">
        <w:rPr>
          <w:rFonts w:ascii="Malgun Gothic" w:hAnsi="Malgun Gothic" w:hint="eastAsia"/>
          <w:i/>
          <w:lang w:eastAsia="ko-KR"/>
        </w:rPr>
        <w:t>ρ</w:t>
      </w:r>
      <w:r w:rsidR="00670EEA" w:rsidRPr="00427A09">
        <w:t>)</w:t>
      </w:r>
      <w:r w:rsidR="00670EEA">
        <w:t xml:space="preserve"> + </w:t>
      </w:r>
      <w:proofErr w:type="spellStart"/>
      <w:r w:rsidR="00670EEA" w:rsidRPr="00427A09">
        <w:rPr>
          <w:i/>
        </w:rPr>
        <w:t>L</w:t>
      </w:r>
      <w:r w:rsidR="00670EEA" w:rsidRPr="00FC6981">
        <w:rPr>
          <w:i/>
          <w:vertAlign w:val="subscript"/>
        </w:rPr>
        <w:t>rain</w:t>
      </w:r>
      <w:proofErr w:type="spellEnd"/>
      <w:r w:rsidR="00670EEA" w:rsidRPr="00427A09">
        <w:t>(</w:t>
      </w:r>
      <w:r w:rsidR="00670EEA" w:rsidRPr="00427A09">
        <w:rPr>
          <w:i/>
        </w:rPr>
        <w:t>f</w:t>
      </w:r>
      <w:r w:rsidR="00670EEA" w:rsidRPr="00427A09">
        <w:t>,</w:t>
      </w:r>
      <w:r w:rsidR="00670EEA">
        <w:t xml:space="preserve"> </w:t>
      </w:r>
      <w:r w:rsidR="00307488">
        <w:rPr>
          <w:i/>
        </w:rPr>
        <w:t>R</w:t>
      </w:r>
      <w:r w:rsidR="00670EEA" w:rsidRPr="00427A09">
        <w:t>)</w:t>
      </w:r>
    </w:p>
    <w:p w14:paraId="1C03341D" w14:textId="77777777" w:rsidR="00670EEA" w:rsidRPr="006C2FAB" w:rsidRDefault="00670EEA" w:rsidP="00670EEA">
      <w:pPr>
        <w:autoSpaceDE/>
        <w:spacing w:after="0"/>
      </w:pPr>
    </w:p>
    <w:p w14:paraId="41F2F7E1" w14:textId="68DE59BD" w:rsidR="00BD5AB1" w:rsidRPr="008368ED" w:rsidRDefault="00670EEA" w:rsidP="00BD5AB1">
      <w:pPr>
        <w:autoSpaceDE/>
        <w:spacing w:after="0"/>
        <w:rPr>
          <w:rFonts w:ascii="Times" w:hAnsi="Times" w:cs="Times"/>
          <w:lang w:eastAsia="ko-KR"/>
        </w:rPr>
      </w:pPr>
      <w:r>
        <w:rPr>
          <w:rFonts w:ascii="Times" w:hAnsi="Times" w:cs="Times" w:hint="eastAsia"/>
          <w:lang w:eastAsia="ko-KR"/>
        </w:rPr>
        <w:t xml:space="preserve">The </w:t>
      </w:r>
      <w:proofErr w:type="spellStart"/>
      <w:r w:rsidRPr="002558BE">
        <w:rPr>
          <w:rFonts w:ascii="Times" w:hAnsi="Times" w:cs="Times"/>
          <w:i/>
          <w:lang w:eastAsia="ko-KR"/>
        </w:rPr>
        <w:t>L</w:t>
      </w:r>
      <w:r w:rsidRPr="002558BE">
        <w:rPr>
          <w:rFonts w:ascii="Times" w:hAnsi="Times" w:cs="Times"/>
          <w:i/>
          <w:vertAlign w:val="subscript"/>
          <w:lang w:eastAsia="ko-KR"/>
        </w:rPr>
        <w:t>gas</w:t>
      </w:r>
      <w:proofErr w:type="spellEnd"/>
      <w:r>
        <w:rPr>
          <w:rFonts w:ascii="Times" w:hAnsi="Times" w:cs="Times" w:hint="eastAsia"/>
          <w:lang w:eastAsia="ko-KR"/>
        </w:rPr>
        <w:t xml:space="preserve"> </w:t>
      </w:r>
      <w:r w:rsidR="00307488">
        <w:rPr>
          <w:rFonts w:ascii="Times" w:hAnsi="Times" w:cs="Times"/>
          <w:lang w:eastAsia="ko-KR"/>
        </w:rPr>
        <w:t xml:space="preserve">[dB/km] </w:t>
      </w:r>
      <w:r>
        <w:rPr>
          <w:rFonts w:ascii="Times" w:hAnsi="Times" w:cs="Times" w:hint="eastAsia"/>
          <w:lang w:eastAsia="ko-KR"/>
        </w:rPr>
        <w:t>is an attenuation term d</w:t>
      </w:r>
      <w:r w:rsidR="00154BBD">
        <w:rPr>
          <w:rFonts w:ascii="Times" w:hAnsi="Times" w:cs="Times" w:hint="eastAsia"/>
          <w:lang w:eastAsia="ko-KR"/>
        </w:rPr>
        <w:t xml:space="preserve">ue to atmospheric gaseous losses which </w:t>
      </w:r>
      <w:r w:rsidR="00154BBD">
        <w:rPr>
          <w:rFonts w:ascii="Times" w:hAnsi="Times" w:cs="Times"/>
          <w:lang w:eastAsia="ko-KR"/>
        </w:rPr>
        <w:t xml:space="preserve">is dependent on the carrier frequency, </w:t>
      </w:r>
      <w:r w:rsidR="00BD5AB1">
        <w:rPr>
          <w:rFonts w:ascii="Times" w:hAnsi="Times" w:cs="Times"/>
          <w:lang w:eastAsia="ko-KR"/>
        </w:rPr>
        <w:t>the air pressure, the temperature</w:t>
      </w:r>
      <w:r w:rsidR="00154BBD">
        <w:rPr>
          <w:rFonts w:ascii="Times" w:hAnsi="Times" w:cs="Times"/>
          <w:lang w:eastAsia="ko-KR"/>
        </w:rPr>
        <w:t xml:space="preserve"> and the </w:t>
      </w:r>
      <w:r w:rsidR="00BD5AB1">
        <w:rPr>
          <w:rFonts w:ascii="Times" w:hAnsi="Times" w:cs="Times"/>
          <w:lang w:eastAsia="ko-KR"/>
        </w:rPr>
        <w:t>water-vapour density</w:t>
      </w:r>
      <w:r w:rsidR="00154BBD">
        <w:rPr>
          <w:rFonts w:ascii="Times" w:hAnsi="Times" w:cs="Times"/>
          <w:lang w:eastAsia="ko-KR"/>
        </w:rPr>
        <w:t xml:space="preserve">. </w:t>
      </w:r>
      <w:r w:rsidR="00BD5AB1" w:rsidRPr="00BD5AB1">
        <w:rPr>
          <w:rFonts w:ascii="Times" w:hAnsi="Times" w:cs="Times"/>
          <w:lang w:eastAsia="ko-KR"/>
        </w:rPr>
        <w:t xml:space="preserve">Figure </w:t>
      </w:r>
      <w:r w:rsidR="00BD5AB1">
        <w:rPr>
          <w:rFonts w:ascii="Times" w:hAnsi="Times" w:cs="Times"/>
          <w:lang w:eastAsia="ko-KR"/>
        </w:rPr>
        <w:t>1</w:t>
      </w:r>
      <w:r w:rsidR="00BD5AB1" w:rsidRPr="00BD5AB1">
        <w:rPr>
          <w:rFonts w:ascii="Times" w:hAnsi="Times" w:cs="Times"/>
          <w:lang w:eastAsia="ko-KR"/>
        </w:rPr>
        <w:t xml:space="preserve"> shows </w:t>
      </w:r>
      <w:bookmarkStart w:id="1" w:name="OLE_LINK1"/>
      <w:bookmarkStart w:id="2" w:name="OLE_LINK2"/>
      <w:bookmarkStart w:id="3" w:name="OLE_LINK3"/>
      <w:r w:rsidR="00BD5AB1" w:rsidRPr="00BD5AB1">
        <w:rPr>
          <w:rFonts w:ascii="Times" w:hAnsi="Times" w:cs="Times"/>
          <w:lang w:eastAsia="ko-KR"/>
        </w:rPr>
        <w:t>the specific attenuation</w:t>
      </w:r>
      <w:bookmarkEnd w:id="1"/>
      <w:bookmarkEnd w:id="2"/>
      <w:bookmarkEnd w:id="3"/>
      <w:r w:rsidR="00BD5AB1" w:rsidRPr="00BD5AB1">
        <w:rPr>
          <w:rFonts w:ascii="Times" w:hAnsi="Times" w:cs="Times"/>
          <w:lang w:eastAsia="ko-KR"/>
        </w:rPr>
        <w:t xml:space="preserve"> from 1 to 350 GHz at sea-level for dry air and water vapour</w:t>
      </w:r>
      <w:r w:rsidR="00307488">
        <w:rPr>
          <w:rFonts w:ascii="Times" w:hAnsi="Times" w:cs="Times"/>
          <w:lang w:eastAsia="ko-KR"/>
        </w:rPr>
        <w:t xml:space="preserve"> </w:t>
      </w:r>
      <w:r w:rsidR="00BD5AB1" w:rsidRPr="00BD5AB1">
        <w:rPr>
          <w:rFonts w:ascii="Times" w:hAnsi="Times" w:cs="Times"/>
          <w:lang w:eastAsia="ko-KR"/>
        </w:rPr>
        <w:t>with a density of 7.5 g/m</w:t>
      </w:r>
      <w:r w:rsidR="00BD5AB1" w:rsidRPr="002558BE">
        <w:rPr>
          <w:rFonts w:ascii="Times" w:hAnsi="Times" w:cs="Times"/>
          <w:vertAlign w:val="superscript"/>
          <w:lang w:eastAsia="ko-KR"/>
        </w:rPr>
        <w:t>3</w:t>
      </w:r>
      <w:r w:rsidR="00BD5AB1">
        <w:rPr>
          <w:rFonts w:ascii="Times" w:hAnsi="Times" w:cs="Times"/>
          <w:lang w:eastAsia="ko-KR"/>
        </w:rPr>
        <w:t xml:space="preserve"> [</w:t>
      </w:r>
      <w:r w:rsidR="00367976">
        <w:rPr>
          <w:rFonts w:ascii="Times" w:hAnsi="Times" w:cs="Times" w:hint="eastAsia"/>
          <w:lang w:eastAsia="ko-KR"/>
        </w:rPr>
        <w:t>4</w:t>
      </w:r>
      <w:r w:rsidR="00BD5AB1">
        <w:rPr>
          <w:rFonts w:ascii="Times" w:hAnsi="Times" w:cs="Times"/>
          <w:lang w:eastAsia="ko-KR"/>
        </w:rPr>
        <w:t>]</w:t>
      </w:r>
      <w:r w:rsidR="00BD5AB1" w:rsidRPr="00BD5AB1">
        <w:rPr>
          <w:rFonts w:ascii="Times" w:hAnsi="Times" w:cs="Times"/>
          <w:lang w:eastAsia="ko-KR"/>
        </w:rPr>
        <w:t>.</w:t>
      </w:r>
      <w:r w:rsidR="00971BF2">
        <w:rPr>
          <w:rFonts w:ascii="Times" w:hAnsi="Times" w:cs="Times"/>
          <w:lang w:eastAsia="ko-KR"/>
        </w:rPr>
        <w:t xml:space="preserve"> The important absorption peaks occur at 24 and 60 GHz due to absorption of the radio signal by water vapo</w:t>
      </w:r>
      <w:r w:rsidR="003152D3">
        <w:rPr>
          <w:rFonts w:ascii="Times" w:hAnsi="Times" w:cs="Times"/>
          <w:lang w:eastAsia="ko-KR"/>
        </w:rPr>
        <w:t>u</w:t>
      </w:r>
      <w:r w:rsidR="00971BF2">
        <w:rPr>
          <w:rFonts w:ascii="Times" w:hAnsi="Times" w:cs="Times"/>
          <w:lang w:eastAsia="ko-KR"/>
        </w:rPr>
        <w:t>r (H</w:t>
      </w:r>
      <w:r w:rsidR="00971BF2" w:rsidRPr="002558BE">
        <w:rPr>
          <w:rFonts w:ascii="Times" w:hAnsi="Times" w:cs="Times"/>
          <w:vertAlign w:val="subscript"/>
          <w:lang w:eastAsia="ko-KR"/>
        </w:rPr>
        <w:t>2</w:t>
      </w:r>
      <w:r w:rsidR="00971BF2">
        <w:rPr>
          <w:rFonts w:ascii="Times" w:hAnsi="Times" w:cs="Times"/>
          <w:lang w:eastAsia="ko-KR"/>
        </w:rPr>
        <w:t>O) and oxygen (O</w:t>
      </w:r>
      <w:r w:rsidR="00971BF2" w:rsidRPr="002558BE">
        <w:rPr>
          <w:rFonts w:ascii="Times" w:hAnsi="Times" w:cs="Times"/>
          <w:vertAlign w:val="subscript"/>
          <w:lang w:eastAsia="ko-KR"/>
        </w:rPr>
        <w:t>2</w:t>
      </w:r>
      <w:r w:rsidR="00971BF2">
        <w:rPr>
          <w:rFonts w:ascii="Times" w:hAnsi="Times" w:cs="Times"/>
          <w:lang w:eastAsia="ko-KR"/>
        </w:rPr>
        <w:t>).</w:t>
      </w:r>
      <w:r w:rsidR="008368ED">
        <w:rPr>
          <w:rFonts w:ascii="Times" w:hAnsi="Times" w:cs="Times"/>
          <w:lang w:eastAsia="ko-KR"/>
        </w:rPr>
        <w:t xml:space="preserve"> Except for these frequencies, there is no significant attenuation for frequencies below 100 GHz. Therefore, </w:t>
      </w:r>
      <w:r w:rsidR="00CD2AD6">
        <w:rPr>
          <w:rFonts w:ascii="Times" w:hAnsi="Times" w:cs="Times"/>
          <w:lang w:eastAsia="ko-KR"/>
        </w:rPr>
        <w:t xml:space="preserve">for </w:t>
      </w:r>
      <w:r w:rsidR="008368ED">
        <w:rPr>
          <w:rFonts w:ascii="Times" w:hAnsi="Times" w:cs="Times"/>
          <w:lang w:eastAsia="ko-KR"/>
        </w:rPr>
        <w:t xml:space="preserve">most of the frequencies below 100 GHz, </w:t>
      </w:r>
      <w:r w:rsidR="00CD2AD6">
        <w:rPr>
          <w:rFonts w:ascii="Times" w:hAnsi="Times" w:cs="Times"/>
          <w:lang w:eastAsia="ko-KR"/>
        </w:rPr>
        <w:t xml:space="preserve">the attenuation due to atmospheric gases can be </w:t>
      </w:r>
      <w:r w:rsidR="00CD2AD6" w:rsidRPr="00CD2AD6">
        <w:rPr>
          <w:rFonts w:ascii="Times" w:hAnsi="Times" w:cs="Times"/>
          <w:lang w:eastAsia="ko-KR"/>
        </w:rPr>
        <w:t>negligible</w:t>
      </w:r>
      <w:r w:rsidR="00CD2AD6">
        <w:rPr>
          <w:rFonts w:ascii="Times" w:hAnsi="Times" w:cs="Times"/>
          <w:lang w:eastAsia="ko-KR"/>
        </w:rPr>
        <w:t>.</w:t>
      </w:r>
      <w:r w:rsidR="00367976">
        <w:rPr>
          <w:rFonts w:ascii="Times" w:hAnsi="Times" w:cs="Times" w:hint="eastAsia"/>
          <w:lang w:eastAsia="ko-KR"/>
        </w:rPr>
        <w:t xml:space="preserve"> </w:t>
      </w:r>
      <w:r w:rsidR="00367976">
        <w:rPr>
          <w:rFonts w:ascii="Times" w:hAnsi="Times" w:cs="Times"/>
          <w:lang w:eastAsia="ko-KR"/>
        </w:rPr>
        <w:t>The details</w:t>
      </w:r>
      <w:r w:rsidR="00367976">
        <w:rPr>
          <w:rFonts w:ascii="Times" w:hAnsi="Times" w:cs="Times" w:hint="eastAsia"/>
          <w:lang w:eastAsia="ko-KR"/>
        </w:rPr>
        <w:t xml:space="preserve"> of </w:t>
      </w:r>
      <w:proofErr w:type="spellStart"/>
      <w:r w:rsidR="00367976" w:rsidRPr="002558BE">
        <w:rPr>
          <w:rFonts w:ascii="Times" w:hAnsi="Times" w:cs="Times"/>
          <w:i/>
          <w:lang w:eastAsia="ko-KR"/>
        </w:rPr>
        <w:t>L</w:t>
      </w:r>
      <w:r w:rsidR="00367976" w:rsidRPr="002558BE">
        <w:rPr>
          <w:rFonts w:ascii="Times" w:hAnsi="Times" w:cs="Times"/>
          <w:i/>
          <w:vertAlign w:val="subscript"/>
          <w:lang w:eastAsia="ko-KR"/>
        </w:rPr>
        <w:t>gas</w:t>
      </w:r>
      <w:proofErr w:type="spellEnd"/>
      <w:r w:rsidR="00367976">
        <w:rPr>
          <w:rFonts w:ascii="Times" w:hAnsi="Times" w:cs="Times"/>
          <w:lang w:eastAsia="ko-KR"/>
        </w:rPr>
        <w:t xml:space="preserve"> modelling</w:t>
      </w:r>
      <w:r w:rsidR="00367976">
        <w:rPr>
          <w:rFonts w:ascii="Times" w:hAnsi="Times" w:cs="Times" w:hint="eastAsia"/>
          <w:lang w:eastAsia="ko-KR"/>
        </w:rPr>
        <w:t xml:space="preserve"> can be found </w:t>
      </w:r>
      <w:r w:rsidR="00367976">
        <w:rPr>
          <w:rFonts w:ascii="Times" w:hAnsi="Times" w:cs="Times"/>
          <w:lang w:eastAsia="ko-KR"/>
        </w:rPr>
        <w:t>in Appendix A.</w:t>
      </w:r>
    </w:p>
    <w:p w14:paraId="211C472F" w14:textId="77777777" w:rsidR="00BD5AB1" w:rsidRDefault="00BD5AB1" w:rsidP="00670EEA">
      <w:pPr>
        <w:autoSpaceDE/>
        <w:spacing w:after="0"/>
        <w:rPr>
          <w:rFonts w:ascii="Times" w:hAnsi="Times" w:cs="Times"/>
          <w:lang w:eastAsia="ko-KR"/>
        </w:rPr>
      </w:pPr>
    </w:p>
    <w:p w14:paraId="13BBAB2C" w14:textId="77777777" w:rsidR="00367976" w:rsidRDefault="00367976" w:rsidP="00367976">
      <w:pPr>
        <w:overflowPunct/>
        <w:autoSpaceDE/>
        <w:adjustRightInd/>
        <w:spacing w:after="0"/>
        <w:textAlignment w:val="auto"/>
        <w:rPr>
          <w:lang w:eastAsia="ko-KR"/>
        </w:rPr>
      </w:pPr>
      <w:r>
        <w:rPr>
          <w:rFonts w:hint="eastAsia"/>
          <w:lang w:eastAsia="ko-KR"/>
        </w:rPr>
        <w:t xml:space="preserve">In addition, </w:t>
      </w:r>
      <w:r w:rsidRPr="00BD5AB1">
        <w:rPr>
          <w:rFonts w:ascii="Times" w:hAnsi="Times" w:cs="Times"/>
          <w:lang w:eastAsia="ko-KR"/>
        </w:rPr>
        <w:t>the specific attenuation</w:t>
      </w:r>
      <w:r>
        <w:rPr>
          <w:rFonts w:ascii="Times" w:hAnsi="Times" w:cs="Times"/>
          <w:lang w:eastAsia="ko-KR"/>
        </w:rPr>
        <w:t xml:space="preserve"> values due to atmospheric </w:t>
      </w:r>
      <w:bookmarkStart w:id="4" w:name="OLE_LINK6"/>
      <w:r>
        <w:rPr>
          <w:rFonts w:ascii="Times" w:hAnsi="Times" w:cs="Times"/>
          <w:lang w:eastAsia="ko-KR"/>
        </w:rPr>
        <w:t xml:space="preserve">gases </w:t>
      </w:r>
      <w:r w:rsidRPr="00B569C2">
        <w:rPr>
          <w:rFonts w:ascii="Times" w:hAnsi="Times" w:cs="Times"/>
          <w:lang w:eastAsia="ko-KR"/>
        </w:rPr>
        <w:t>at several candidate frequency bands</w:t>
      </w:r>
      <w:bookmarkEnd w:id="4"/>
      <w:r>
        <w:rPr>
          <w:rFonts w:ascii="Times" w:hAnsi="Times" w:cs="Times"/>
          <w:lang w:eastAsia="ko-KR"/>
        </w:rPr>
        <w:t xml:space="preserve"> are summarized in Table 1.</w:t>
      </w:r>
    </w:p>
    <w:p w14:paraId="54E3A4BF" w14:textId="77777777" w:rsidR="00BD5AB1" w:rsidRDefault="00BD5AB1" w:rsidP="00670EEA">
      <w:pPr>
        <w:autoSpaceDE/>
        <w:spacing w:after="0"/>
        <w:rPr>
          <w:rFonts w:ascii="Times" w:hAnsi="Times" w:cs="Times"/>
          <w:lang w:eastAsia="ko-KR"/>
        </w:rPr>
      </w:pPr>
    </w:p>
    <w:p w14:paraId="3C3428F3" w14:textId="77777777" w:rsidR="00BD5AB1" w:rsidRDefault="00BD5AB1" w:rsidP="002558BE">
      <w:pPr>
        <w:overflowPunct/>
        <w:autoSpaceDE/>
        <w:adjustRightInd/>
        <w:spacing w:after="0"/>
        <w:jc w:val="center"/>
        <w:textAlignment w:val="auto"/>
        <w:rPr>
          <w:lang w:eastAsia="ko-KR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2DAFE7DC" wp14:editId="505EB33F">
            <wp:extent cx="3992105" cy="5539740"/>
            <wp:effectExtent l="0" t="0" r="8890" b="381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95404" cy="5544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3CBE4" w14:textId="77777777" w:rsidR="00BD5AB1" w:rsidRDefault="00BD5AB1" w:rsidP="00BD5AB1">
      <w:pPr>
        <w:keepNext/>
        <w:overflowPunct/>
        <w:autoSpaceDE/>
        <w:adjustRightInd/>
        <w:spacing w:after="0"/>
        <w:jc w:val="center"/>
        <w:textAlignment w:val="auto"/>
      </w:pPr>
    </w:p>
    <w:p w14:paraId="6A81CCF5" w14:textId="77777777" w:rsidR="00BD5AB1" w:rsidRPr="00427A09" w:rsidRDefault="00BD5AB1" w:rsidP="00BD5AB1">
      <w:pPr>
        <w:pStyle w:val="Caption"/>
        <w:rPr>
          <w:lang w:eastAsia="ko-KR"/>
        </w:rPr>
      </w:pPr>
      <w:bookmarkStart w:id="5" w:name="OLE_LINK5"/>
      <w:bookmarkStart w:id="6" w:name="OLE_LINK4"/>
      <w:bookmarkStart w:id="7" w:name="OLE_LINK7"/>
      <w:proofErr w:type="gramStart"/>
      <w:r>
        <w:t xml:space="preserve">Figure </w:t>
      </w:r>
      <w:r w:rsidR="0027369E">
        <w:fldChar w:fldCharType="begin"/>
      </w:r>
      <w:r w:rsidR="0027369E">
        <w:instrText xml:space="preserve"> SEQ Figure \* ARABIC </w:instrText>
      </w:r>
      <w:r w:rsidR="0027369E">
        <w:fldChar w:fldCharType="separate"/>
      </w:r>
      <w:r w:rsidR="00B569C2">
        <w:rPr>
          <w:noProof/>
        </w:rPr>
        <w:t>1</w:t>
      </w:r>
      <w:r w:rsidR="0027369E">
        <w:rPr>
          <w:noProof/>
        </w:rPr>
        <w:fldChar w:fldCharType="end"/>
      </w:r>
      <w:r>
        <w:t>.</w:t>
      </w:r>
      <w:proofErr w:type="gramEnd"/>
      <w:r>
        <w:t xml:space="preserve"> </w:t>
      </w:r>
      <w:r w:rsidR="00A258FA" w:rsidRPr="00A258FA">
        <w:t>Specific attenuation due to atmospheric gases</w:t>
      </w:r>
      <w:r w:rsidR="00A258FA">
        <w:t xml:space="preserve"> </w:t>
      </w:r>
      <w:r>
        <w:t>[</w:t>
      </w:r>
      <w:r w:rsidR="0032467F">
        <w:t>5</w:t>
      </w:r>
      <w:r>
        <w:t>]</w:t>
      </w:r>
      <w:bookmarkEnd w:id="5"/>
    </w:p>
    <w:bookmarkEnd w:id="6"/>
    <w:bookmarkEnd w:id="7"/>
    <w:p w14:paraId="10A0B8C2" w14:textId="77777777" w:rsidR="00BD5AB1" w:rsidRDefault="00BD5AB1" w:rsidP="00BD5AB1">
      <w:pPr>
        <w:overflowPunct/>
        <w:autoSpaceDE/>
        <w:adjustRightInd/>
        <w:spacing w:after="0"/>
        <w:textAlignment w:val="auto"/>
      </w:pPr>
    </w:p>
    <w:p w14:paraId="00DCB795" w14:textId="77777777" w:rsidR="00B569C2" w:rsidRDefault="00B569C2" w:rsidP="00BD5AB1">
      <w:pPr>
        <w:overflowPunct/>
        <w:autoSpaceDE/>
        <w:adjustRightInd/>
        <w:spacing w:after="0"/>
        <w:textAlignment w:val="auto"/>
      </w:pPr>
    </w:p>
    <w:p w14:paraId="3DF22237" w14:textId="77777777" w:rsidR="00B569C2" w:rsidRDefault="00B569C2" w:rsidP="002558BE">
      <w:pPr>
        <w:pStyle w:val="Caption"/>
      </w:pPr>
      <w:proofErr w:type="gramStart"/>
      <w:r>
        <w:t xml:space="preserve">Table </w:t>
      </w:r>
      <w:r w:rsidR="0027369E">
        <w:fldChar w:fldCharType="begin"/>
      </w:r>
      <w:r w:rsidR="0027369E">
        <w:instrText xml:space="preserve"> SEQ Figure \* ARABIC </w:instrText>
      </w:r>
      <w:r w:rsidR="0027369E">
        <w:fldChar w:fldCharType="separate"/>
      </w:r>
      <w:r>
        <w:t>1</w:t>
      </w:r>
      <w:r w:rsidR="0027369E">
        <w:fldChar w:fldCharType="end"/>
      </w:r>
      <w:r>
        <w:t>.</w:t>
      </w:r>
      <w:proofErr w:type="gramEnd"/>
      <w:r>
        <w:t xml:space="preserve"> </w:t>
      </w:r>
      <w:r w:rsidRPr="00A258FA">
        <w:t xml:space="preserve">Specific attenuation </w:t>
      </w:r>
      <w:r>
        <w:t xml:space="preserve">values </w:t>
      </w:r>
      <w:r w:rsidRPr="00A258FA">
        <w:t>due to atmospheric gases</w:t>
      </w:r>
      <w:r>
        <w:t xml:space="preserve"> at several candidate frequency bands</w:t>
      </w:r>
    </w:p>
    <w:p w14:paraId="0D176336" w14:textId="77777777" w:rsidR="00B569C2" w:rsidRDefault="00B569C2" w:rsidP="00BD5AB1">
      <w:pPr>
        <w:overflowPunct/>
        <w:autoSpaceDE/>
        <w:adjustRightInd/>
        <w:spacing w:after="0"/>
        <w:textAlignment w:val="auto"/>
      </w:pPr>
    </w:p>
    <w:p w14:paraId="5545D02E" w14:textId="77777777" w:rsidR="00BD5AB1" w:rsidRDefault="00B569C2" w:rsidP="002558BE">
      <w:pPr>
        <w:autoSpaceDE/>
        <w:spacing w:after="0"/>
        <w:jc w:val="center"/>
        <w:rPr>
          <w:rFonts w:ascii="Times" w:hAnsi="Times" w:cs="Times"/>
          <w:lang w:eastAsia="ko-KR"/>
        </w:rPr>
      </w:pPr>
      <w:r w:rsidRPr="00B569C2">
        <w:rPr>
          <w:noProof/>
          <w:lang w:val="en-US" w:eastAsia="ko-KR"/>
        </w:rPr>
        <w:drawing>
          <wp:inline distT="0" distB="0" distL="0" distR="0" wp14:anchorId="5C0F46EF" wp14:editId="512130DD">
            <wp:extent cx="2019869" cy="2772371"/>
            <wp:effectExtent l="0" t="0" r="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693" cy="280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04C13" w14:textId="77777777" w:rsidR="00B569C2" w:rsidRDefault="00B569C2" w:rsidP="00670EEA">
      <w:pPr>
        <w:autoSpaceDE/>
        <w:spacing w:after="0"/>
        <w:rPr>
          <w:rFonts w:ascii="Times" w:hAnsi="Times" w:cs="Times"/>
          <w:lang w:eastAsia="ko-KR"/>
        </w:rPr>
      </w:pPr>
    </w:p>
    <w:p w14:paraId="0D836D2A" w14:textId="77777777" w:rsidR="00B569C2" w:rsidRDefault="00B569C2" w:rsidP="00670EEA">
      <w:pPr>
        <w:autoSpaceDE/>
        <w:spacing w:after="0"/>
        <w:rPr>
          <w:rFonts w:ascii="Times" w:hAnsi="Times" w:cs="Times"/>
          <w:lang w:eastAsia="ko-KR"/>
        </w:rPr>
      </w:pPr>
    </w:p>
    <w:p w14:paraId="05FFAC45" w14:textId="6FE096C5" w:rsidR="00670EEA" w:rsidRDefault="00154BBD" w:rsidP="00670EEA">
      <w:pPr>
        <w:autoSpaceDE/>
        <w:spacing w:after="0"/>
        <w:rPr>
          <w:rFonts w:ascii="Times" w:hAnsi="Times" w:cs="Times"/>
          <w:lang w:eastAsia="ko-KR"/>
        </w:rPr>
      </w:pPr>
      <w:r>
        <w:rPr>
          <w:rFonts w:ascii="Times" w:hAnsi="Times" w:cs="Times"/>
          <w:lang w:eastAsia="ko-KR"/>
        </w:rPr>
        <w:t xml:space="preserve">The additional attenuation </w:t>
      </w:r>
      <w:proofErr w:type="spellStart"/>
      <w:r w:rsidR="00CC49F6" w:rsidRPr="00427A09">
        <w:rPr>
          <w:i/>
        </w:rPr>
        <w:t>L</w:t>
      </w:r>
      <w:r w:rsidR="00CC49F6" w:rsidRPr="00FC6981">
        <w:rPr>
          <w:i/>
          <w:vertAlign w:val="subscript"/>
        </w:rPr>
        <w:t>rain</w:t>
      </w:r>
      <w:proofErr w:type="spellEnd"/>
      <w:r w:rsidR="00CC49F6">
        <w:rPr>
          <w:rFonts w:ascii="Times" w:hAnsi="Times" w:cs="Times"/>
          <w:lang w:eastAsia="ko-KR"/>
        </w:rPr>
        <w:t xml:space="preserve"> [dB/km] </w:t>
      </w:r>
      <w:r>
        <w:rPr>
          <w:rFonts w:ascii="Times" w:hAnsi="Times" w:cs="Times"/>
          <w:lang w:eastAsia="ko-KR"/>
        </w:rPr>
        <w:t>for rain losses was well modelled in [</w:t>
      </w:r>
      <w:r w:rsidR="00367976">
        <w:rPr>
          <w:rFonts w:ascii="Times" w:hAnsi="Times" w:cs="Times" w:hint="eastAsia"/>
          <w:lang w:eastAsia="ko-KR"/>
        </w:rPr>
        <w:t>5</w:t>
      </w:r>
      <w:r>
        <w:rPr>
          <w:rFonts w:ascii="Times" w:hAnsi="Times" w:cs="Times"/>
          <w:lang w:eastAsia="ko-KR"/>
        </w:rPr>
        <w:t xml:space="preserve">], as a function of frequency and </w:t>
      </w:r>
      <w:r w:rsidR="00CC49F6">
        <w:rPr>
          <w:rFonts w:ascii="Times" w:hAnsi="Times" w:cs="Times"/>
          <w:lang w:eastAsia="ko-KR"/>
        </w:rPr>
        <w:t xml:space="preserve">the </w:t>
      </w:r>
      <w:r>
        <w:rPr>
          <w:rFonts w:ascii="Times" w:hAnsi="Times" w:cs="Times"/>
          <w:lang w:eastAsia="ko-KR"/>
        </w:rPr>
        <w:t>rain rate</w:t>
      </w:r>
      <w:r w:rsidR="00307488">
        <w:rPr>
          <w:rFonts w:ascii="Times" w:hAnsi="Times" w:cs="Times"/>
          <w:lang w:eastAsia="ko-KR"/>
        </w:rPr>
        <w:t xml:space="preserve"> </w:t>
      </w:r>
      <w:r w:rsidR="00307488" w:rsidRPr="002558BE">
        <w:rPr>
          <w:rFonts w:ascii="Times" w:hAnsi="Times" w:cs="Times"/>
          <w:i/>
          <w:lang w:eastAsia="ko-KR"/>
        </w:rPr>
        <w:t>R</w:t>
      </w:r>
      <w:r w:rsidR="00307488">
        <w:rPr>
          <w:rFonts w:ascii="Times" w:hAnsi="Times" w:cs="Times"/>
          <w:lang w:eastAsia="ko-KR"/>
        </w:rPr>
        <w:t xml:space="preserve"> [mm/h]</w:t>
      </w:r>
      <w:r w:rsidR="00A258FA">
        <w:rPr>
          <w:rFonts w:ascii="Times" w:hAnsi="Times" w:cs="Times"/>
          <w:lang w:eastAsia="ko-KR"/>
        </w:rPr>
        <w:t>:</w:t>
      </w:r>
    </w:p>
    <w:p w14:paraId="3C807589" w14:textId="77777777" w:rsidR="00531EFB" w:rsidRDefault="00531EFB" w:rsidP="00670EEA">
      <w:pPr>
        <w:autoSpaceDE/>
        <w:spacing w:after="0"/>
        <w:rPr>
          <w:rFonts w:ascii="Times" w:hAnsi="Times" w:cs="Times"/>
          <w:lang w:eastAsia="ko-KR"/>
        </w:rPr>
      </w:pPr>
    </w:p>
    <w:p w14:paraId="2729D187" w14:textId="77777777" w:rsidR="00531EFB" w:rsidRDefault="00A258FA" w:rsidP="002558BE">
      <w:pPr>
        <w:autoSpaceDE/>
        <w:spacing w:after="0"/>
        <w:jc w:val="center"/>
        <w:rPr>
          <w:rFonts w:ascii="Times" w:hAnsi="Times" w:cs="Times"/>
          <w:lang w:eastAsia="ko-KR"/>
        </w:rPr>
      </w:pPr>
      <w:proofErr w:type="spellStart"/>
      <w:proofErr w:type="gramStart"/>
      <w:r w:rsidRPr="00427A09">
        <w:rPr>
          <w:i/>
        </w:rPr>
        <w:t>L</w:t>
      </w:r>
      <w:r w:rsidRPr="00FC6981">
        <w:rPr>
          <w:i/>
          <w:vertAlign w:val="subscript"/>
        </w:rPr>
        <w:t>rain</w:t>
      </w:r>
      <w:proofErr w:type="spellEnd"/>
      <w:r w:rsidRPr="00427A09">
        <w:t>(</w:t>
      </w:r>
      <w:proofErr w:type="gramEnd"/>
      <w:r w:rsidRPr="00427A09">
        <w:rPr>
          <w:i/>
        </w:rPr>
        <w:t>f</w:t>
      </w:r>
      <w:r w:rsidRPr="00427A09">
        <w:t>,</w:t>
      </w:r>
      <w:r>
        <w:t xml:space="preserve"> </w:t>
      </w:r>
      <w:r w:rsidR="002558BE">
        <w:rPr>
          <w:rFonts w:hint="eastAsia"/>
          <w:i/>
          <w:lang w:eastAsia="ko-KR"/>
        </w:rPr>
        <w:t>R</w:t>
      </w:r>
      <w:r w:rsidRPr="00427A09">
        <w:t>)</w:t>
      </w:r>
      <w:r>
        <w:rPr>
          <w:rFonts w:hint="eastAsia"/>
        </w:rPr>
        <w:t xml:space="preserve"> = </w:t>
      </w:r>
      <w:proofErr w:type="spellStart"/>
      <w:r w:rsidR="00307488">
        <w:rPr>
          <w:i/>
        </w:rPr>
        <w:t>kR</w:t>
      </w:r>
      <w:proofErr w:type="spellEnd"/>
      <w:r w:rsidRPr="009F0E29">
        <w:rPr>
          <w:i/>
          <w:vertAlign w:val="superscript"/>
        </w:rPr>
        <w:t>α</w:t>
      </w:r>
    </w:p>
    <w:p w14:paraId="0A57E9D5" w14:textId="77777777" w:rsidR="00531EFB" w:rsidRDefault="00531EFB" w:rsidP="00670EEA">
      <w:pPr>
        <w:autoSpaceDE/>
        <w:spacing w:after="0"/>
        <w:rPr>
          <w:rFonts w:ascii="Times" w:hAnsi="Times" w:cs="Times"/>
          <w:lang w:eastAsia="ko-KR"/>
        </w:rPr>
      </w:pPr>
    </w:p>
    <w:p w14:paraId="69B25649" w14:textId="54E8025B" w:rsidR="00531EFB" w:rsidRDefault="00A258FA" w:rsidP="00670EEA">
      <w:pPr>
        <w:autoSpaceDE/>
        <w:spacing w:after="0"/>
        <w:rPr>
          <w:rFonts w:ascii="Times" w:hAnsi="Times" w:cs="Times"/>
          <w:lang w:eastAsia="ko-KR"/>
        </w:rPr>
      </w:pPr>
      <w:r>
        <w:rPr>
          <w:rFonts w:ascii="Times" w:hAnsi="Times" w:cs="Times" w:hint="eastAsia"/>
          <w:lang w:eastAsia="ko-KR"/>
        </w:rPr>
        <w:t xml:space="preserve">The parameter values are available from </w:t>
      </w:r>
      <w:r w:rsidR="003A79E2">
        <w:rPr>
          <w:rFonts w:ascii="Times" w:hAnsi="Times" w:cs="Times"/>
          <w:lang w:eastAsia="ko-KR"/>
        </w:rPr>
        <w:t>Appendix B</w:t>
      </w:r>
      <w:r>
        <w:rPr>
          <w:rFonts w:ascii="Times" w:hAnsi="Times" w:cs="Times" w:hint="eastAsia"/>
          <w:lang w:eastAsia="ko-KR"/>
        </w:rPr>
        <w:t>.</w:t>
      </w:r>
      <w:r w:rsidR="00CD2AD6">
        <w:rPr>
          <w:rFonts w:ascii="Times" w:hAnsi="Times" w:cs="Times"/>
          <w:lang w:eastAsia="ko-KR"/>
        </w:rPr>
        <w:t xml:space="preserve"> Figure 2 [</w:t>
      </w:r>
      <w:r w:rsidR="00367976">
        <w:rPr>
          <w:rFonts w:ascii="Times" w:hAnsi="Times" w:cs="Times" w:hint="eastAsia"/>
          <w:lang w:eastAsia="ko-KR"/>
        </w:rPr>
        <w:t>6</w:t>
      </w:r>
      <w:r w:rsidR="00CD2AD6">
        <w:rPr>
          <w:rFonts w:ascii="Times" w:hAnsi="Times" w:cs="Times"/>
          <w:lang w:eastAsia="ko-KR"/>
        </w:rPr>
        <w:t xml:space="preserve">] shows the attenuation per kilometre as a function of rain rate. When the rain rate is high, the corresponding attenuation is not </w:t>
      </w:r>
      <w:r w:rsidR="00CD2AD6" w:rsidRPr="00CD2AD6">
        <w:rPr>
          <w:rFonts w:ascii="Times" w:hAnsi="Times" w:cs="Times"/>
          <w:lang w:eastAsia="ko-KR"/>
        </w:rPr>
        <w:t>negligible</w:t>
      </w:r>
      <w:r w:rsidR="00CD2AD6">
        <w:rPr>
          <w:rFonts w:ascii="Times" w:hAnsi="Times" w:cs="Times"/>
          <w:lang w:eastAsia="ko-KR"/>
        </w:rPr>
        <w:t>.</w:t>
      </w:r>
    </w:p>
    <w:p w14:paraId="79A51A6A" w14:textId="77777777" w:rsidR="00CD2AD6" w:rsidRDefault="00CD2AD6" w:rsidP="00670EEA">
      <w:pPr>
        <w:autoSpaceDE/>
        <w:spacing w:after="0"/>
        <w:rPr>
          <w:rFonts w:ascii="Times" w:hAnsi="Times" w:cs="Times"/>
          <w:lang w:eastAsia="ko-KR"/>
        </w:rPr>
      </w:pPr>
    </w:p>
    <w:p w14:paraId="4DF343ED" w14:textId="77777777" w:rsidR="00CD2AD6" w:rsidRDefault="00CD2AD6" w:rsidP="00670EEA">
      <w:pPr>
        <w:autoSpaceDE/>
        <w:spacing w:after="0"/>
        <w:rPr>
          <w:rFonts w:ascii="Times" w:hAnsi="Times" w:cs="Times"/>
          <w:lang w:eastAsia="ko-KR"/>
        </w:rPr>
      </w:pPr>
    </w:p>
    <w:p w14:paraId="0881B8D6" w14:textId="77777777" w:rsidR="00CD2AD6" w:rsidRDefault="00CD2AD6" w:rsidP="002558BE">
      <w:pPr>
        <w:autoSpaceDE/>
        <w:spacing w:after="0"/>
        <w:jc w:val="center"/>
        <w:rPr>
          <w:rFonts w:ascii="Times" w:hAnsi="Times" w:cs="Times"/>
          <w:lang w:eastAsia="ko-KR"/>
        </w:rPr>
      </w:pPr>
      <w:r>
        <w:rPr>
          <w:noProof/>
          <w:lang w:val="en-US" w:eastAsia="ko-KR"/>
        </w:rPr>
        <w:drawing>
          <wp:inline distT="0" distB="0" distL="0" distR="0" wp14:anchorId="015C79A9" wp14:editId="53B40709">
            <wp:extent cx="3148034" cy="3817620"/>
            <wp:effectExtent l="0" t="0" r="0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55047" cy="3826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CA622" w14:textId="77777777" w:rsidR="00CD2AD6" w:rsidRDefault="00CD2AD6" w:rsidP="00670EEA">
      <w:pPr>
        <w:autoSpaceDE/>
        <w:spacing w:after="0"/>
        <w:rPr>
          <w:rFonts w:ascii="Times" w:hAnsi="Times" w:cs="Times"/>
          <w:lang w:eastAsia="ko-KR"/>
        </w:rPr>
      </w:pPr>
    </w:p>
    <w:p w14:paraId="5B9E4FA0" w14:textId="0AAFCB17" w:rsidR="00CD2AD6" w:rsidRPr="00427A09" w:rsidRDefault="00CD2AD6" w:rsidP="00CD2AD6">
      <w:pPr>
        <w:pStyle w:val="Caption"/>
        <w:rPr>
          <w:lang w:eastAsia="ko-KR"/>
        </w:rPr>
      </w:pPr>
      <w:proofErr w:type="gramStart"/>
      <w:r>
        <w:t>Figure 2.</w:t>
      </w:r>
      <w:proofErr w:type="gramEnd"/>
      <w:r>
        <w:t xml:space="preserve"> </w:t>
      </w:r>
      <w:r w:rsidRPr="00A258FA">
        <w:t xml:space="preserve">Specific attenuation due to </w:t>
      </w:r>
      <w:r>
        <w:t>rain [</w:t>
      </w:r>
      <w:r w:rsidR="00367976">
        <w:rPr>
          <w:rFonts w:hint="eastAsia"/>
          <w:lang w:eastAsia="ko-KR"/>
        </w:rPr>
        <w:t>6</w:t>
      </w:r>
      <w:r>
        <w:t>]</w:t>
      </w:r>
    </w:p>
    <w:p w14:paraId="63618EE8" w14:textId="77777777" w:rsidR="00CD2AD6" w:rsidRPr="002558BE" w:rsidRDefault="00CD2AD6" w:rsidP="00670EEA">
      <w:pPr>
        <w:autoSpaceDE/>
        <w:spacing w:after="0"/>
        <w:rPr>
          <w:rFonts w:ascii="Times" w:hAnsi="Times" w:cs="Times"/>
          <w:lang w:val="en-US" w:eastAsia="ko-KR"/>
        </w:rPr>
      </w:pPr>
    </w:p>
    <w:p w14:paraId="30B435B2" w14:textId="77777777" w:rsidR="00CD2AD6" w:rsidRDefault="00CD2AD6" w:rsidP="00670EEA">
      <w:pPr>
        <w:autoSpaceDE/>
        <w:spacing w:after="0"/>
        <w:rPr>
          <w:rFonts w:ascii="Times" w:hAnsi="Times" w:cs="Times" w:hint="eastAsia"/>
          <w:lang w:eastAsia="ko-KR"/>
        </w:rPr>
      </w:pPr>
    </w:p>
    <w:p w14:paraId="46EE6789" w14:textId="77777777" w:rsidR="005D5D8E" w:rsidRPr="005D5D8E" w:rsidRDefault="005D5D8E" w:rsidP="005D5D8E">
      <w:pPr>
        <w:pBdr>
          <w:bottom w:val="single" w:sz="12" w:space="1" w:color="auto"/>
        </w:pBdr>
        <w:overflowPunct/>
        <w:autoSpaceDE/>
        <w:autoSpaceDN/>
        <w:adjustRightInd/>
        <w:spacing w:after="120"/>
        <w:jc w:val="both"/>
        <w:textAlignment w:val="auto"/>
        <w:rPr>
          <w:rFonts w:eastAsia="SimSun"/>
          <w:sz w:val="24"/>
          <w:szCs w:val="24"/>
          <w:lang w:val="en-US" w:eastAsia="zh-CN"/>
        </w:rPr>
      </w:pPr>
    </w:p>
    <w:p w14:paraId="4306DA65" w14:textId="5A51C9E6" w:rsidR="005D5D8E" w:rsidRPr="005D5D8E" w:rsidRDefault="005D5D8E" w:rsidP="005D5D8E">
      <w:pPr>
        <w:numPr>
          <w:ilvl w:val="0"/>
          <w:numId w:val="24"/>
        </w:numPr>
        <w:overflowPunct/>
        <w:autoSpaceDE/>
        <w:autoSpaceDN/>
        <w:adjustRightInd/>
        <w:spacing w:after="120"/>
        <w:jc w:val="both"/>
        <w:textAlignment w:val="auto"/>
        <w:rPr>
          <w:rFonts w:ascii="Arial" w:eastAsia="SimSun" w:hAnsi="Arial" w:cs="Arial"/>
          <w:sz w:val="32"/>
          <w:szCs w:val="32"/>
          <w:lang w:val="en-US" w:eastAsia="zh-CN"/>
        </w:rPr>
      </w:pPr>
      <w:r>
        <w:rPr>
          <w:rFonts w:ascii="Arial" w:eastAsiaTheme="minorEastAsia" w:hAnsi="Arial" w:cs="Arial" w:hint="eastAsia"/>
          <w:sz w:val="32"/>
          <w:szCs w:val="32"/>
          <w:lang w:val="en-US" w:eastAsia="ko-KR"/>
        </w:rPr>
        <w:t>Conclusion</w:t>
      </w:r>
    </w:p>
    <w:p w14:paraId="4ADC58B0" w14:textId="08857AA2" w:rsidR="00BA22F3" w:rsidRDefault="00BA22F3" w:rsidP="008E0A43">
      <w:pPr>
        <w:autoSpaceDE/>
        <w:autoSpaceDN/>
        <w:adjustRightInd/>
        <w:rPr>
          <w:rFonts w:eastAsia="Batang"/>
          <w:lang w:val="en-US" w:eastAsia="ko-KR"/>
        </w:rPr>
      </w:pPr>
      <w:r>
        <w:rPr>
          <w:rFonts w:eastAsia="Batang" w:hint="eastAsia"/>
          <w:lang w:val="en-US" w:eastAsia="ko-KR"/>
        </w:rPr>
        <w:t xml:space="preserve">In this contribution, we </w:t>
      </w:r>
      <w:r>
        <w:rPr>
          <w:rFonts w:eastAsia="Batang"/>
          <w:lang w:val="en-US" w:eastAsia="ko-KR"/>
        </w:rPr>
        <w:t>proposed the additional loss from atmosphere</w:t>
      </w:r>
      <w:r w:rsidR="00B42FF8">
        <w:rPr>
          <w:rFonts w:eastAsia="Batang"/>
          <w:lang w:val="en-US" w:eastAsia="ko-KR"/>
        </w:rPr>
        <w:t xml:space="preserve"> and</w:t>
      </w:r>
      <w:r>
        <w:rPr>
          <w:rFonts w:eastAsia="Batang"/>
          <w:lang w:val="en-US" w:eastAsia="ko-KR"/>
        </w:rPr>
        <w:t xml:space="preserve"> rain attenuation as an additional path</w:t>
      </w:r>
      <w:r w:rsidR="003152D3">
        <w:rPr>
          <w:rFonts w:eastAsia="Batang"/>
          <w:lang w:val="en-US" w:eastAsia="ko-KR"/>
        </w:rPr>
        <w:t xml:space="preserve"> </w:t>
      </w:r>
      <w:r>
        <w:rPr>
          <w:rFonts w:eastAsia="Batang"/>
          <w:lang w:val="en-US" w:eastAsia="ko-KR"/>
        </w:rPr>
        <w:t>loss term.</w:t>
      </w:r>
    </w:p>
    <w:p w14:paraId="024341D1" w14:textId="4D878336" w:rsidR="00BA22F3" w:rsidRPr="002558BE" w:rsidRDefault="00B62260" w:rsidP="008E0A43">
      <w:pPr>
        <w:autoSpaceDE/>
        <w:autoSpaceDN/>
        <w:adjustRightInd/>
        <w:rPr>
          <w:rFonts w:eastAsia="Batang"/>
          <w:lang w:val="en-US" w:eastAsia="ko-KR"/>
        </w:rPr>
      </w:pPr>
      <w:r w:rsidRPr="002558BE">
        <w:rPr>
          <w:rFonts w:eastAsia="Batang"/>
          <w:b/>
          <w:lang w:val="en-US" w:eastAsia="zh-CN"/>
        </w:rPr>
        <w:t>Proposal</w:t>
      </w:r>
      <w:r w:rsidR="00BA22F3" w:rsidRPr="002558BE">
        <w:rPr>
          <w:rFonts w:eastAsia="Batang"/>
          <w:lang w:val="en-US" w:eastAsia="zh-CN"/>
        </w:rPr>
        <w:t>: The additional attenuation due to atmospheric attenuations (water</w:t>
      </w:r>
      <w:r w:rsidR="003152D3" w:rsidRPr="002558BE">
        <w:rPr>
          <w:rFonts w:eastAsia="Batang"/>
          <w:lang w:val="en-US" w:eastAsia="zh-CN"/>
        </w:rPr>
        <w:t>-</w:t>
      </w:r>
      <w:proofErr w:type="spellStart"/>
      <w:r w:rsidR="00BA22F3" w:rsidRPr="002558BE">
        <w:rPr>
          <w:rFonts w:eastAsia="Batang"/>
          <w:lang w:val="en-US" w:eastAsia="zh-CN"/>
        </w:rPr>
        <w:t>vapour</w:t>
      </w:r>
      <w:proofErr w:type="spellEnd"/>
      <w:r w:rsidR="00BA22F3" w:rsidRPr="002558BE">
        <w:rPr>
          <w:rFonts w:eastAsia="Batang"/>
          <w:lang w:val="en-US" w:eastAsia="zh-CN"/>
        </w:rPr>
        <w:t xml:space="preserve"> and oxygen absorption)</w:t>
      </w:r>
      <w:r w:rsidR="00B42FF8">
        <w:rPr>
          <w:rFonts w:eastAsia="Batang"/>
          <w:lang w:val="en-US" w:eastAsia="zh-CN"/>
        </w:rPr>
        <w:t xml:space="preserve"> and</w:t>
      </w:r>
      <w:r w:rsidR="00BA22F3" w:rsidRPr="002558BE">
        <w:rPr>
          <w:rFonts w:eastAsia="Batang"/>
          <w:lang w:val="en-US" w:eastAsia="zh-CN"/>
        </w:rPr>
        <w:t xml:space="preserve"> rain losses are modelled as an additional path</w:t>
      </w:r>
      <w:r w:rsidR="003152D3" w:rsidRPr="002558BE">
        <w:rPr>
          <w:rFonts w:eastAsia="Batang"/>
          <w:lang w:val="en-US" w:eastAsia="zh-CN"/>
        </w:rPr>
        <w:t xml:space="preserve"> </w:t>
      </w:r>
      <w:r w:rsidR="00BA22F3" w:rsidRPr="002558BE">
        <w:rPr>
          <w:rFonts w:eastAsia="Batang"/>
          <w:lang w:val="en-US" w:eastAsia="zh-CN"/>
        </w:rPr>
        <w:t>loss term</w:t>
      </w:r>
      <w:r w:rsidR="002558BE" w:rsidRPr="002558BE">
        <w:rPr>
          <w:rFonts w:eastAsia="Batang" w:hint="eastAsia"/>
          <w:lang w:val="en-US" w:eastAsia="ko-KR"/>
        </w:rPr>
        <w:t xml:space="preserve">, </w:t>
      </w:r>
      <w:r w:rsidR="002558BE" w:rsidRPr="002558BE">
        <w:rPr>
          <w:i/>
          <w:lang w:eastAsia="ko-KR"/>
        </w:rPr>
        <w:t>L</w:t>
      </w:r>
      <w:r w:rsidR="002558BE" w:rsidRPr="002558BE">
        <w:rPr>
          <w:lang w:eastAsia="ko-KR"/>
        </w:rPr>
        <w:t>(</w:t>
      </w:r>
      <w:r w:rsidR="002558BE" w:rsidRPr="002558BE">
        <w:rPr>
          <w:i/>
          <w:lang w:eastAsia="ko-KR"/>
        </w:rPr>
        <w:t>f</w:t>
      </w:r>
      <w:r w:rsidR="002558BE" w:rsidRPr="002558BE">
        <w:rPr>
          <w:lang w:eastAsia="ko-KR"/>
        </w:rPr>
        <w:t xml:space="preserve">, </w:t>
      </w:r>
      <w:r w:rsidR="002558BE" w:rsidRPr="002558BE">
        <w:rPr>
          <w:i/>
          <w:lang w:eastAsia="ko-KR"/>
        </w:rPr>
        <w:t xml:space="preserve">p, t, </w:t>
      </w:r>
      <w:r w:rsidR="002558BE" w:rsidRPr="002558BE">
        <w:rPr>
          <w:rFonts w:ascii="Malgun Gothic" w:hAnsi="Malgun Gothic" w:hint="eastAsia"/>
          <w:i/>
          <w:lang w:eastAsia="ko-KR"/>
        </w:rPr>
        <w:t>ρ</w:t>
      </w:r>
      <w:r w:rsidR="002558BE" w:rsidRPr="002558BE">
        <w:rPr>
          <w:i/>
          <w:lang w:eastAsia="ko-KR"/>
        </w:rPr>
        <w:t>, R</w:t>
      </w:r>
      <w:r w:rsidR="002558BE" w:rsidRPr="002558BE">
        <w:rPr>
          <w:lang w:eastAsia="ko-KR"/>
        </w:rPr>
        <w:t>)</w:t>
      </w:r>
      <w:r w:rsidR="00367976">
        <w:rPr>
          <w:rFonts w:hint="eastAsia"/>
          <w:lang w:eastAsia="ko-KR"/>
        </w:rPr>
        <w:t>, according to [4] and [5]</w:t>
      </w:r>
      <w:r w:rsidR="002558BE" w:rsidRPr="002558BE">
        <w:rPr>
          <w:rFonts w:eastAsia="Batang" w:hint="eastAsia"/>
          <w:lang w:val="en-US" w:eastAsia="ko-KR"/>
        </w:rPr>
        <w:t>:</w:t>
      </w:r>
    </w:p>
    <w:p w14:paraId="69409549" w14:textId="44790E9E" w:rsidR="002558BE" w:rsidRDefault="002558BE" w:rsidP="002558BE">
      <w:pPr>
        <w:autoSpaceDE/>
        <w:autoSpaceDN/>
        <w:adjustRightInd/>
        <w:jc w:val="center"/>
        <w:rPr>
          <w:lang w:eastAsia="ko-KR"/>
        </w:rPr>
      </w:pPr>
      <w:r w:rsidRPr="00427A09">
        <w:rPr>
          <w:i/>
          <w:lang w:eastAsia="ko-KR"/>
        </w:rPr>
        <w:t>L</w:t>
      </w:r>
      <w:r w:rsidRPr="00427A09">
        <w:rPr>
          <w:lang w:eastAsia="ko-KR"/>
        </w:rPr>
        <w:t>(</w:t>
      </w:r>
      <w:r w:rsidRPr="00427A09">
        <w:rPr>
          <w:i/>
          <w:lang w:eastAsia="ko-KR"/>
        </w:rPr>
        <w:t>f</w:t>
      </w:r>
      <w:r w:rsidRPr="00427A09">
        <w:rPr>
          <w:lang w:eastAsia="ko-KR"/>
        </w:rPr>
        <w:t>,</w:t>
      </w:r>
      <w:r>
        <w:rPr>
          <w:lang w:eastAsia="ko-KR"/>
        </w:rPr>
        <w:t xml:space="preserve"> </w:t>
      </w:r>
      <w:r w:rsidRPr="00CB2FFB">
        <w:rPr>
          <w:i/>
          <w:lang w:eastAsia="ko-KR"/>
        </w:rPr>
        <w:t xml:space="preserve">p, t, </w:t>
      </w:r>
      <w:r>
        <w:rPr>
          <w:rFonts w:ascii="Malgun Gothic" w:hAnsi="Malgun Gothic" w:hint="eastAsia"/>
          <w:i/>
          <w:lang w:eastAsia="ko-KR"/>
        </w:rPr>
        <w:t>ρ</w:t>
      </w:r>
      <w:r>
        <w:rPr>
          <w:i/>
          <w:lang w:eastAsia="ko-KR"/>
        </w:rPr>
        <w:t xml:space="preserve">, </w:t>
      </w:r>
      <w:r w:rsidR="00672122">
        <w:rPr>
          <w:i/>
          <w:lang w:eastAsia="ko-KR"/>
        </w:rPr>
        <w:t>R</w:t>
      </w:r>
      <w:r w:rsidRPr="00427A09">
        <w:rPr>
          <w:lang w:eastAsia="ko-KR"/>
        </w:rPr>
        <w:t>)</w:t>
      </w:r>
      <w:r>
        <w:rPr>
          <w:rFonts w:hint="eastAsia"/>
        </w:rPr>
        <w:t xml:space="preserve"> = </w:t>
      </w:r>
      <w:proofErr w:type="spellStart"/>
      <w:r w:rsidRPr="00427A09">
        <w:rPr>
          <w:i/>
        </w:rPr>
        <w:t>L</w:t>
      </w:r>
      <w:r w:rsidRPr="00FC6981">
        <w:rPr>
          <w:i/>
          <w:vertAlign w:val="subscript"/>
        </w:rPr>
        <w:t>gas</w:t>
      </w:r>
      <w:proofErr w:type="spellEnd"/>
      <w:r w:rsidRPr="00427A09">
        <w:t>(</w:t>
      </w:r>
      <w:r w:rsidRPr="00427A09">
        <w:rPr>
          <w:i/>
          <w:lang w:eastAsia="ko-KR"/>
        </w:rPr>
        <w:t>f</w:t>
      </w:r>
      <w:r w:rsidRPr="00427A09">
        <w:rPr>
          <w:lang w:eastAsia="ko-KR"/>
        </w:rPr>
        <w:t>,</w:t>
      </w:r>
      <w:r>
        <w:rPr>
          <w:lang w:eastAsia="ko-KR"/>
        </w:rPr>
        <w:t xml:space="preserve"> </w:t>
      </w:r>
      <w:r w:rsidRPr="00CB2FFB">
        <w:rPr>
          <w:i/>
          <w:lang w:eastAsia="ko-KR"/>
        </w:rPr>
        <w:t xml:space="preserve">p, t, </w:t>
      </w:r>
      <w:r>
        <w:rPr>
          <w:rFonts w:ascii="Malgun Gothic" w:hAnsi="Malgun Gothic" w:hint="eastAsia"/>
          <w:i/>
          <w:lang w:eastAsia="ko-KR"/>
        </w:rPr>
        <w:t>ρ</w:t>
      </w:r>
      <w:r w:rsidRPr="00427A09">
        <w:t>)</w:t>
      </w:r>
      <w:r>
        <w:t xml:space="preserve"> + </w:t>
      </w:r>
      <w:proofErr w:type="spellStart"/>
      <w:r w:rsidRPr="00427A09">
        <w:rPr>
          <w:i/>
        </w:rPr>
        <w:t>L</w:t>
      </w:r>
      <w:r w:rsidRPr="00FC6981">
        <w:rPr>
          <w:i/>
          <w:vertAlign w:val="subscript"/>
        </w:rPr>
        <w:t>rain</w:t>
      </w:r>
      <w:proofErr w:type="spellEnd"/>
      <w:r w:rsidRPr="00427A09">
        <w:t>(</w:t>
      </w:r>
      <w:r w:rsidRPr="00427A09">
        <w:rPr>
          <w:i/>
        </w:rPr>
        <w:t>f</w:t>
      </w:r>
      <w:r w:rsidRPr="00427A09">
        <w:t>,</w:t>
      </w:r>
      <w:r>
        <w:t xml:space="preserve"> </w:t>
      </w:r>
      <w:r>
        <w:rPr>
          <w:i/>
        </w:rPr>
        <w:t>R</w:t>
      </w:r>
      <w:r w:rsidRPr="00427A09">
        <w:t>)</w:t>
      </w:r>
    </w:p>
    <w:p w14:paraId="6DAC11B9" w14:textId="77777777" w:rsidR="002558BE" w:rsidRDefault="002558BE" w:rsidP="002558BE">
      <w:pPr>
        <w:autoSpaceDE/>
        <w:autoSpaceDN/>
        <w:adjustRightInd/>
        <w:rPr>
          <w:lang w:eastAsia="ko-KR"/>
        </w:rPr>
      </w:pPr>
      <w:proofErr w:type="gramStart"/>
      <w:r>
        <w:rPr>
          <w:rFonts w:hint="eastAsia"/>
          <w:lang w:eastAsia="ko-KR"/>
        </w:rPr>
        <w:t>where</w:t>
      </w:r>
      <w:proofErr w:type="gramEnd"/>
    </w:p>
    <w:p w14:paraId="7D30CEE1" w14:textId="3395B5AF" w:rsidR="002558BE" w:rsidRPr="002558BE" w:rsidRDefault="002558BE" w:rsidP="002558BE">
      <w:pPr>
        <w:pStyle w:val="ListParagraph"/>
        <w:numPr>
          <w:ilvl w:val="0"/>
          <w:numId w:val="22"/>
        </w:numPr>
        <w:rPr>
          <w:lang w:eastAsia="ko-KR"/>
        </w:rPr>
      </w:pPr>
      <w:proofErr w:type="spellStart"/>
      <w:r w:rsidRPr="00427A09">
        <w:rPr>
          <w:i/>
        </w:rPr>
        <w:t>L</w:t>
      </w:r>
      <w:r w:rsidRPr="00FC6981">
        <w:rPr>
          <w:i/>
          <w:vertAlign w:val="subscript"/>
        </w:rPr>
        <w:t>gas</w:t>
      </w:r>
      <w:proofErr w:type="spellEnd"/>
      <w:r w:rsidRPr="00427A09">
        <w:t>(</w:t>
      </w:r>
      <w:r w:rsidRPr="00427A09">
        <w:rPr>
          <w:i/>
          <w:lang w:eastAsia="ko-KR"/>
        </w:rPr>
        <w:t>f</w:t>
      </w:r>
      <w:r w:rsidRPr="00427A09">
        <w:rPr>
          <w:lang w:eastAsia="ko-KR"/>
        </w:rPr>
        <w:t>,</w:t>
      </w:r>
      <w:r>
        <w:rPr>
          <w:lang w:eastAsia="ko-KR"/>
        </w:rPr>
        <w:t xml:space="preserve"> </w:t>
      </w:r>
      <w:r w:rsidRPr="00CB2FFB">
        <w:rPr>
          <w:i/>
          <w:lang w:eastAsia="ko-KR"/>
        </w:rPr>
        <w:t xml:space="preserve">p, t, </w:t>
      </w:r>
      <w:r>
        <w:rPr>
          <w:rFonts w:ascii="Malgun Gothic" w:hAnsi="Malgun Gothic" w:hint="eastAsia"/>
          <w:i/>
          <w:lang w:eastAsia="ko-KR"/>
        </w:rPr>
        <w:t>ρ</w:t>
      </w:r>
      <w:r w:rsidRPr="00427A09">
        <w:t>)</w:t>
      </w:r>
      <w:r>
        <w:rPr>
          <w:rFonts w:eastAsiaTheme="minorEastAsia" w:hint="eastAsia"/>
          <w:lang w:eastAsia="ko-KR"/>
        </w:rPr>
        <w:t xml:space="preserve"> = </w:t>
      </w:r>
      <w:proofErr w:type="spellStart"/>
      <w:r w:rsidR="004D40DE" w:rsidRPr="00672122">
        <w:rPr>
          <w:i/>
        </w:rPr>
        <w:t>γ</w:t>
      </w:r>
      <w:r w:rsidR="004D40DE" w:rsidRPr="00672122">
        <w:rPr>
          <w:i/>
          <w:vertAlign w:val="subscript"/>
        </w:rPr>
        <w:t>o</w:t>
      </w:r>
      <w:proofErr w:type="spellEnd"/>
      <w:r w:rsidR="004D40DE">
        <w:t xml:space="preserve"> + </w:t>
      </w:r>
      <w:proofErr w:type="spellStart"/>
      <w:r w:rsidR="004D40DE" w:rsidRPr="00672122">
        <w:rPr>
          <w:i/>
        </w:rPr>
        <w:t>γ</w:t>
      </w:r>
      <w:r w:rsidR="004D40DE">
        <w:rPr>
          <w:i/>
          <w:vertAlign w:val="subscript"/>
        </w:rPr>
        <w:t>w</w:t>
      </w:r>
      <w:proofErr w:type="spellEnd"/>
      <w:r w:rsidR="004D40DE" w:rsidRPr="004D40DE">
        <w:t xml:space="preserve"> </w:t>
      </w:r>
      <w:r w:rsidR="004D40DE">
        <w:t xml:space="preserve"> </w:t>
      </w:r>
      <w:r w:rsidR="004D40DE" w:rsidRPr="00672122">
        <w:t>[dB/km]</w:t>
      </w:r>
      <w:r w:rsidR="004D40DE">
        <w:t xml:space="preserve"> </w:t>
      </w:r>
    </w:p>
    <w:p w14:paraId="547D8480" w14:textId="1167BAF1" w:rsidR="002558BE" w:rsidRPr="002558BE" w:rsidRDefault="002558BE" w:rsidP="002558BE">
      <w:pPr>
        <w:pStyle w:val="ListParagraph"/>
        <w:numPr>
          <w:ilvl w:val="0"/>
          <w:numId w:val="22"/>
        </w:numPr>
        <w:rPr>
          <w:lang w:eastAsia="ko-KR"/>
        </w:rPr>
      </w:pPr>
      <w:proofErr w:type="spellStart"/>
      <w:r w:rsidRPr="00427A09">
        <w:rPr>
          <w:i/>
        </w:rPr>
        <w:t>L</w:t>
      </w:r>
      <w:r w:rsidRPr="00FC6981">
        <w:rPr>
          <w:i/>
          <w:vertAlign w:val="subscript"/>
        </w:rPr>
        <w:t>rain</w:t>
      </w:r>
      <w:proofErr w:type="spellEnd"/>
      <w:r w:rsidRPr="00427A09">
        <w:t>(</w:t>
      </w:r>
      <w:r w:rsidRPr="00427A09">
        <w:rPr>
          <w:i/>
        </w:rPr>
        <w:t>f</w:t>
      </w:r>
      <w:r w:rsidRPr="00427A09">
        <w:t>,</w:t>
      </w:r>
      <w:r>
        <w:t xml:space="preserve"> </w:t>
      </w:r>
      <w:r>
        <w:rPr>
          <w:i/>
        </w:rPr>
        <w:t>R</w:t>
      </w:r>
      <w:r w:rsidRPr="00427A09">
        <w:t>)</w:t>
      </w:r>
      <w:r>
        <w:rPr>
          <w:rFonts w:eastAsiaTheme="minorEastAsia" w:hint="eastAsia"/>
          <w:lang w:eastAsia="ko-KR"/>
        </w:rPr>
        <w:t xml:space="preserve"> =</w:t>
      </w:r>
      <w:r w:rsidR="004D40DE">
        <w:rPr>
          <w:rFonts w:eastAsiaTheme="minorEastAsia"/>
          <w:lang w:eastAsia="ko-KR"/>
        </w:rPr>
        <w:t xml:space="preserve"> </w:t>
      </w:r>
      <w:proofErr w:type="spellStart"/>
      <w:r w:rsidR="004D40DE">
        <w:rPr>
          <w:i/>
        </w:rPr>
        <w:t>kR</w:t>
      </w:r>
      <w:proofErr w:type="spellEnd"/>
      <w:r w:rsidR="004D40DE" w:rsidRPr="009F0E29">
        <w:rPr>
          <w:i/>
          <w:vertAlign w:val="superscript"/>
        </w:rPr>
        <w:t>α</w:t>
      </w:r>
      <w:r w:rsidR="004D40DE" w:rsidRPr="004D40DE">
        <w:t xml:space="preserve"> </w:t>
      </w:r>
      <w:r w:rsidR="004D40DE">
        <w:t xml:space="preserve"> </w:t>
      </w:r>
      <w:r w:rsidR="004D40DE" w:rsidRPr="00672122">
        <w:t>[dB/km]</w:t>
      </w:r>
    </w:p>
    <w:p w14:paraId="335DADBF" w14:textId="77777777" w:rsidR="002558BE" w:rsidRPr="002558BE" w:rsidRDefault="002558BE" w:rsidP="002558BE">
      <w:pPr>
        <w:rPr>
          <w:lang w:eastAsia="ko-KR"/>
        </w:rPr>
      </w:pPr>
      <w:proofErr w:type="gramStart"/>
      <w:r>
        <w:rPr>
          <w:rFonts w:hint="eastAsia"/>
          <w:lang w:eastAsia="ko-KR"/>
        </w:rPr>
        <w:t>and</w:t>
      </w:r>
      <w:proofErr w:type="gramEnd"/>
    </w:p>
    <w:p w14:paraId="2BDF39A7" w14:textId="77777777" w:rsidR="002558BE" w:rsidRPr="00427A09" w:rsidRDefault="002558BE" w:rsidP="002558BE">
      <w:pPr>
        <w:numPr>
          <w:ilvl w:val="0"/>
          <w:numId w:val="22"/>
        </w:numPr>
        <w:overflowPunct/>
        <w:autoSpaceDE/>
        <w:adjustRightInd/>
        <w:spacing w:after="0"/>
        <w:textAlignment w:val="auto"/>
      </w:pPr>
      <w:r w:rsidRPr="00427A09">
        <w:rPr>
          <w:rFonts w:hint="eastAsia"/>
          <w:i/>
          <w:lang w:eastAsia="ko-KR"/>
        </w:rPr>
        <w:t>f</w:t>
      </w:r>
      <w:r w:rsidRPr="00427A09">
        <w:rPr>
          <w:rFonts w:hint="eastAsia"/>
          <w:lang w:eastAsia="ko-KR"/>
        </w:rPr>
        <w:t xml:space="preserve"> is the carrier frequency;</w:t>
      </w:r>
    </w:p>
    <w:p w14:paraId="2DB3772A" w14:textId="77777777" w:rsidR="002558BE" w:rsidRPr="002558BE" w:rsidRDefault="002558BE" w:rsidP="002558BE">
      <w:pPr>
        <w:numPr>
          <w:ilvl w:val="0"/>
          <w:numId w:val="22"/>
        </w:numPr>
        <w:overflowPunct/>
        <w:autoSpaceDE/>
        <w:adjustRightInd/>
        <w:spacing w:after="0"/>
        <w:textAlignment w:val="auto"/>
        <w:rPr>
          <w:rFonts w:ascii="Times" w:hAnsi="Times" w:cs="Times"/>
        </w:rPr>
      </w:pPr>
      <w:r w:rsidRPr="00427A09">
        <w:rPr>
          <w:rFonts w:hint="eastAsia"/>
          <w:i/>
          <w:lang w:eastAsia="ko-KR"/>
        </w:rPr>
        <w:lastRenderedPageBreak/>
        <w:t>d</w:t>
      </w:r>
      <w:r w:rsidRPr="00427A09">
        <w:rPr>
          <w:rFonts w:hint="eastAsia"/>
          <w:lang w:eastAsia="ko-KR"/>
        </w:rPr>
        <w:t xml:space="preserve"> is the link distance</w:t>
      </w:r>
      <w:r>
        <w:rPr>
          <w:lang w:eastAsia="ko-KR"/>
        </w:rPr>
        <w:t>;</w:t>
      </w:r>
    </w:p>
    <w:p w14:paraId="58EF4246" w14:textId="77777777" w:rsidR="002558BE" w:rsidRPr="00427A09" w:rsidRDefault="002558BE" w:rsidP="002558BE">
      <w:pPr>
        <w:numPr>
          <w:ilvl w:val="0"/>
          <w:numId w:val="22"/>
        </w:numPr>
        <w:overflowPunct/>
        <w:autoSpaceDE/>
        <w:adjustRightInd/>
        <w:spacing w:after="0"/>
        <w:textAlignment w:val="auto"/>
      </w:pPr>
      <w:r>
        <w:rPr>
          <w:i/>
          <w:lang w:eastAsia="ko-KR"/>
        </w:rPr>
        <w:t>p</w:t>
      </w:r>
      <w:r w:rsidRPr="00427A09">
        <w:rPr>
          <w:rFonts w:hint="eastAsia"/>
          <w:lang w:eastAsia="ko-KR"/>
        </w:rPr>
        <w:t xml:space="preserve"> is the </w:t>
      </w:r>
      <w:r>
        <w:rPr>
          <w:lang w:eastAsia="ko-KR"/>
        </w:rPr>
        <w:t>air pressure</w:t>
      </w:r>
      <w:r w:rsidRPr="00427A09">
        <w:rPr>
          <w:rFonts w:hint="eastAsia"/>
          <w:lang w:eastAsia="ko-KR"/>
        </w:rPr>
        <w:t>;</w:t>
      </w:r>
    </w:p>
    <w:p w14:paraId="6DCE6439" w14:textId="77777777" w:rsidR="002558BE" w:rsidRPr="002558BE" w:rsidRDefault="002558BE" w:rsidP="002558BE">
      <w:pPr>
        <w:numPr>
          <w:ilvl w:val="0"/>
          <w:numId w:val="22"/>
        </w:numPr>
        <w:overflowPunct/>
        <w:autoSpaceDE/>
        <w:adjustRightInd/>
        <w:spacing w:after="0"/>
        <w:textAlignment w:val="auto"/>
        <w:rPr>
          <w:rFonts w:ascii="Times" w:hAnsi="Times" w:cs="Times"/>
        </w:rPr>
      </w:pPr>
      <w:r>
        <w:rPr>
          <w:i/>
          <w:lang w:eastAsia="ko-KR"/>
        </w:rPr>
        <w:t>t</w:t>
      </w:r>
      <w:r w:rsidRPr="00427A09">
        <w:rPr>
          <w:rFonts w:hint="eastAsia"/>
          <w:lang w:eastAsia="ko-KR"/>
        </w:rPr>
        <w:t xml:space="preserve"> is the </w:t>
      </w:r>
      <w:r>
        <w:rPr>
          <w:lang w:eastAsia="ko-KR"/>
        </w:rPr>
        <w:t>temperature;</w:t>
      </w:r>
    </w:p>
    <w:p w14:paraId="21E7D505" w14:textId="77777777" w:rsidR="002558BE" w:rsidRPr="00427A09" w:rsidRDefault="002558BE" w:rsidP="002558BE">
      <w:pPr>
        <w:numPr>
          <w:ilvl w:val="0"/>
          <w:numId w:val="22"/>
        </w:numPr>
        <w:overflowPunct/>
        <w:autoSpaceDE/>
        <w:adjustRightInd/>
        <w:spacing w:after="0"/>
        <w:textAlignment w:val="auto"/>
        <w:rPr>
          <w:rFonts w:ascii="Times" w:hAnsi="Times" w:cs="Times"/>
        </w:rPr>
      </w:pPr>
      <w:r w:rsidRPr="00BD5AB1">
        <w:rPr>
          <w:rFonts w:hint="eastAsia"/>
          <w:i/>
          <w:lang w:eastAsia="ko-KR"/>
        </w:rPr>
        <w:t>ρ</w:t>
      </w:r>
      <w:r w:rsidRPr="00BD5AB1">
        <w:rPr>
          <w:i/>
          <w:lang w:eastAsia="ko-KR"/>
        </w:rPr>
        <w:t xml:space="preserve"> </w:t>
      </w:r>
      <w:r w:rsidRPr="00427A09">
        <w:rPr>
          <w:rFonts w:hint="eastAsia"/>
          <w:lang w:eastAsia="ko-KR"/>
        </w:rPr>
        <w:t xml:space="preserve">is the </w:t>
      </w:r>
      <w:r>
        <w:rPr>
          <w:lang w:eastAsia="ko-KR"/>
        </w:rPr>
        <w:t>water-vapour density;</w:t>
      </w:r>
    </w:p>
    <w:p w14:paraId="55E3F376" w14:textId="77777777" w:rsidR="002558BE" w:rsidRPr="00427A09" w:rsidRDefault="002558BE" w:rsidP="002558BE">
      <w:pPr>
        <w:numPr>
          <w:ilvl w:val="0"/>
          <w:numId w:val="22"/>
        </w:numPr>
        <w:overflowPunct/>
        <w:autoSpaceDE/>
        <w:adjustRightInd/>
        <w:spacing w:after="0"/>
        <w:textAlignment w:val="auto"/>
        <w:rPr>
          <w:rFonts w:ascii="Times" w:hAnsi="Times" w:cs="Times"/>
        </w:rPr>
      </w:pPr>
      <w:r>
        <w:rPr>
          <w:i/>
          <w:lang w:eastAsia="ko-KR"/>
        </w:rPr>
        <w:t>R</w:t>
      </w:r>
      <w:r w:rsidRPr="00427A09">
        <w:rPr>
          <w:lang w:eastAsia="ko-KR"/>
        </w:rPr>
        <w:t xml:space="preserve"> </w:t>
      </w:r>
      <w:r>
        <w:rPr>
          <w:lang w:eastAsia="ko-KR"/>
        </w:rPr>
        <w:t>is the</w:t>
      </w:r>
      <w:r w:rsidRPr="00427A09">
        <w:rPr>
          <w:lang w:eastAsia="ko-KR"/>
        </w:rPr>
        <w:t xml:space="preserve"> rainfall rate</w:t>
      </w:r>
      <w:r w:rsidRPr="00427A09">
        <w:rPr>
          <w:rFonts w:hint="eastAsia"/>
          <w:lang w:eastAsia="ko-KR"/>
        </w:rPr>
        <w:t>;</w:t>
      </w:r>
      <w:r>
        <w:rPr>
          <w:lang w:eastAsia="ko-KR"/>
        </w:rPr>
        <w:t xml:space="preserve"> and</w:t>
      </w:r>
    </w:p>
    <w:p w14:paraId="7716D762" w14:textId="77777777" w:rsidR="005D5D8E" w:rsidRPr="005D5D8E" w:rsidRDefault="005D5D8E" w:rsidP="005D5D8E">
      <w:pPr>
        <w:pBdr>
          <w:bottom w:val="single" w:sz="12" w:space="1" w:color="auto"/>
        </w:pBdr>
        <w:overflowPunct/>
        <w:autoSpaceDE/>
        <w:autoSpaceDN/>
        <w:adjustRightInd/>
        <w:spacing w:after="120"/>
        <w:jc w:val="both"/>
        <w:textAlignment w:val="auto"/>
        <w:rPr>
          <w:rFonts w:eastAsia="SimSun"/>
          <w:sz w:val="24"/>
          <w:szCs w:val="24"/>
          <w:lang w:val="en-US" w:eastAsia="zh-CN"/>
        </w:rPr>
      </w:pPr>
    </w:p>
    <w:p w14:paraId="52515E96" w14:textId="434499FE" w:rsidR="003A79E2" w:rsidRPr="00427A09" w:rsidRDefault="003A79E2" w:rsidP="003A79E2">
      <w:pPr>
        <w:pStyle w:val="Heading2"/>
        <w:rPr>
          <w:lang w:val="en-US" w:eastAsia="ko-KR"/>
        </w:rPr>
      </w:pPr>
      <w:r>
        <w:rPr>
          <w:lang w:val="en-US" w:eastAsia="ko-KR"/>
        </w:rPr>
        <w:t>References</w:t>
      </w:r>
    </w:p>
    <w:p w14:paraId="20AF09BF" w14:textId="77777777" w:rsidR="00367976" w:rsidRDefault="00367976" w:rsidP="00367976">
      <w:pPr>
        <w:rPr>
          <w:rFonts w:ascii="Arial" w:hAnsi="Arial" w:cs="Arial"/>
          <w:lang w:eastAsia="ja-JP"/>
        </w:rPr>
      </w:pPr>
      <w:r w:rsidRPr="00427A09">
        <w:rPr>
          <w:rFonts w:ascii="Arial" w:hAnsi="Arial" w:cs="Arial" w:hint="eastAsia"/>
          <w:lang w:eastAsia="ko-KR"/>
        </w:rPr>
        <w:t>[</w:t>
      </w:r>
      <w:r>
        <w:rPr>
          <w:rFonts w:ascii="Arial" w:hAnsi="Arial" w:cs="Arial" w:hint="eastAsia"/>
          <w:lang w:eastAsia="ko-KR"/>
        </w:rPr>
        <w:t>1</w:t>
      </w:r>
      <w:r w:rsidRPr="00427A09">
        <w:rPr>
          <w:rFonts w:ascii="Arial" w:hAnsi="Arial" w:cs="Arial" w:hint="eastAsia"/>
          <w:lang w:eastAsia="ko-KR"/>
        </w:rPr>
        <w:t xml:space="preserve">] </w:t>
      </w:r>
      <w:r w:rsidRPr="00AE6023">
        <w:rPr>
          <w:rFonts w:ascii="Arial" w:hAnsi="Arial" w:cs="Arial"/>
          <w:lang w:eastAsia="ja-JP"/>
        </w:rPr>
        <w:t>R1-16</w:t>
      </w:r>
      <w:r>
        <w:rPr>
          <w:rFonts w:ascii="Arial" w:hAnsi="Arial" w:cs="Arial" w:hint="eastAsia"/>
          <w:lang w:eastAsia="ko-KR"/>
        </w:rPr>
        <w:t>059</w:t>
      </w:r>
      <w:r>
        <w:rPr>
          <w:rFonts w:ascii="Arial" w:hAnsi="Arial" w:cs="Arial"/>
          <w:lang w:eastAsia="ko-KR"/>
        </w:rPr>
        <w:t>0</w:t>
      </w:r>
      <w:r w:rsidRPr="00AE6023">
        <w:rPr>
          <w:rFonts w:ascii="Arial" w:hAnsi="Arial" w:cs="Arial"/>
          <w:lang w:eastAsia="ja-JP"/>
        </w:rPr>
        <w:t xml:space="preserve">, </w:t>
      </w:r>
      <w:r w:rsidRPr="0032467F">
        <w:rPr>
          <w:rFonts w:ascii="Arial" w:hAnsi="Arial" w:cs="Arial"/>
          <w:lang w:eastAsia="ja-JP"/>
        </w:rPr>
        <w:t>Discussion on additional features for &gt;6GHz channel model</w:t>
      </w:r>
      <w:r>
        <w:rPr>
          <w:rFonts w:ascii="Arial" w:hAnsi="Arial" w:cs="Arial"/>
          <w:lang w:eastAsia="ja-JP"/>
        </w:rPr>
        <w:t>, Samsung</w:t>
      </w:r>
    </w:p>
    <w:p w14:paraId="2D554B85" w14:textId="4C5B1EF9" w:rsidR="00F22DDB" w:rsidRDefault="00427A09" w:rsidP="00F22DDB">
      <w:pPr>
        <w:rPr>
          <w:rFonts w:ascii="Arial" w:hAnsi="Arial" w:cs="Arial"/>
          <w:lang w:eastAsia="ja-JP"/>
        </w:rPr>
      </w:pPr>
      <w:r w:rsidRPr="00427A09">
        <w:rPr>
          <w:rFonts w:ascii="Arial" w:hAnsi="Arial" w:cs="Arial"/>
          <w:lang w:eastAsia="ja-JP"/>
        </w:rPr>
        <w:t>[</w:t>
      </w:r>
      <w:r w:rsidR="00EA2F05">
        <w:rPr>
          <w:rFonts w:ascii="Arial" w:hAnsi="Arial" w:cs="Arial"/>
          <w:lang w:eastAsia="ja-JP"/>
        </w:rPr>
        <w:t>2</w:t>
      </w:r>
      <w:r w:rsidRPr="00427A09">
        <w:rPr>
          <w:rFonts w:ascii="Arial" w:hAnsi="Arial" w:cs="Arial"/>
          <w:lang w:eastAsia="ja-JP"/>
        </w:rPr>
        <w:t xml:space="preserve">] </w:t>
      </w:r>
      <w:r w:rsidR="00F22DDB">
        <w:rPr>
          <w:rFonts w:ascii="Arial" w:hAnsi="Arial" w:cs="Arial"/>
          <w:lang w:eastAsia="ja-JP"/>
        </w:rPr>
        <w:t>R1-160704, White Paper on Channel Modelling for Bands up to 100 GHz</w:t>
      </w:r>
      <w:r w:rsidR="0063260D">
        <w:rPr>
          <w:rFonts w:ascii="Arial" w:hAnsi="Arial" w:cs="Arial"/>
          <w:lang w:eastAsia="ja-JP"/>
        </w:rPr>
        <w:t>,</w:t>
      </w:r>
      <w:r w:rsidR="00F22DDB" w:rsidRPr="002558BE">
        <w:rPr>
          <w:rFonts w:ascii="Arial" w:hAnsi="Arial" w:cs="Arial"/>
          <w:lang w:eastAsia="ja-JP"/>
        </w:rPr>
        <w:t xml:space="preserve"> </w:t>
      </w:r>
      <w:r w:rsidR="00F22DDB" w:rsidRPr="00EC6DA1">
        <w:rPr>
          <w:rFonts w:ascii="Arial" w:hAnsi="Arial" w:cs="Arial"/>
          <w:lang w:eastAsia="ja-JP"/>
        </w:rPr>
        <w:t xml:space="preserve">NTT DOCOMO, AT&amp;T, </w:t>
      </w:r>
      <w:proofErr w:type="spellStart"/>
      <w:r w:rsidR="00F22DDB" w:rsidRPr="00EC6DA1">
        <w:rPr>
          <w:rFonts w:ascii="Arial" w:hAnsi="Arial" w:cs="Arial"/>
          <w:lang w:eastAsia="ja-JP"/>
        </w:rPr>
        <w:t>CMCC</w:t>
      </w:r>
      <w:proofErr w:type="spellEnd"/>
      <w:r w:rsidR="00F22DDB" w:rsidRPr="00EC6DA1">
        <w:rPr>
          <w:rFonts w:ascii="Arial" w:hAnsi="Arial" w:cs="Arial"/>
          <w:lang w:eastAsia="ja-JP"/>
        </w:rPr>
        <w:t xml:space="preserve">, Ericsson, Huawei, </w:t>
      </w:r>
      <w:proofErr w:type="spellStart"/>
      <w:r w:rsidR="00F22DDB" w:rsidRPr="00EC6DA1">
        <w:rPr>
          <w:rFonts w:ascii="Arial" w:hAnsi="Arial" w:cs="Arial"/>
          <w:lang w:eastAsia="ja-JP"/>
        </w:rPr>
        <w:t>HiSilicon</w:t>
      </w:r>
      <w:proofErr w:type="spellEnd"/>
      <w:r w:rsidR="00F22DDB" w:rsidRPr="00EC6DA1">
        <w:rPr>
          <w:rFonts w:ascii="Arial" w:hAnsi="Arial" w:cs="Arial"/>
          <w:lang w:eastAsia="ja-JP"/>
        </w:rPr>
        <w:t xml:space="preserve">, Intel, </w:t>
      </w:r>
      <w:proofErr w:type="spellStart"/>
      <w:r w:rsidR="00F22DDB" w:rsidRPr="00EC6DA1">
        <w:rPr>
          <w:rFonts w:ascii="Arial" w:hAnsi="Arial" w:cs="Arial"/>
          <w:lang w:eastAsia="ja-JP"/>
        </w:rPr>
        <w:t>KT</w:t>
      </w:r>
      <w:proofErr w:type="spellEnd"/>
      <w:r w:rsidR="00F22DDB" w:rsidRPr="00EC6DA1">
        <w:rPr>
          <w:rFonts w:ascii="Arial" w:hAnsi="Arial" w:cs="Arial"/>
          <w:lang w:eastAsia="ja-JP"/>
        </w:rPr>
        <w:t xml:space="preserve"> Corporation, Nokia, Qualcomm and Samsung</w:t>
      </w:r>
    </w:p>
    <w:p w14:paraId="561CBC91" w14:textId="5FD8B25E" w:rsidR="00427A09" w:rsidRPr="00427A09" w:rsidRDefault="00427A09" w:rsidP="00427A09">
      <w:pPr>
        <w:rPr>
          <w:rFonts w:ascii="Arial" w:hAnsi="Arial" w:cs="Arial"/>
          <w:lang w:eastAsia="ja-JP"/>
        </w:rPr>
      </w:pPr>
      <w:r w:rsidRPr="00427A09">
        <w:rPr>
          <w:rFonts w:ascii="Arial" w:hAnsi="Arial" w:cs="Arial" w:hint="eastAsia"/>
          <w:lang w:eastAsia="ja-JP"/>
        </w:rPr>
        <w:t>[</w:t>
      </w:r>
      <w:r w:rsidR="00367976">
        <w:rPr>
          <w:rFonts w:ascii="Arial" w:hAnsi="Arial" w:cs="Arial" w:hint="eastAsia"/>
          <w:lang w:eastAsia="ko-KR"/>
        </w:rPr>
        <w:t>3</w:t>
      </w:r>
      <w:r w:rsidRPr="00427A09">
        <w:rPr>
          <w:rFonts w:ascii="Arial" w:hAnsi="Arial" w:cs="Arial" w:hint="eastAsia"/>
          <w:lang w:eastAsia="ja-JP"/>
        </w:rPr>
        <w:t>] 3GPPTR36.873, 3D Channel Models</w:t>
      </w:r>
    </w:p>
    <w:p w14:paraId="277AFB7E" w14:textId="3C58529C" w:rsidR="00BA22F3" w:rsidRDefault="00BA22F3" w:rsidP="002558BE">
      <w:pPr>
        <w:rPr>
          <w:rFonts w:ascii="Arial" w:hAnsi="Arial" w:cs="Arial"/>
          <w:lang w:eastAsia="ja-JP"/>
        </w:rPr>
      </w:pPr>
      <w:r w:rsidRPr="002558BE">
        <w:rPr>
          <w:rFonts w:ascii="Arial" w:hAnsi="Arial" w:cs="Arial"/>
          <w:lang w:eastAsia="ja-JP"/>
        </w:rPr>
        <w:t>[</w:t>
      </w:r>
      <w:r w:rsidR="00367976">
        <w:rPr>
          <w:rFonts w:ascii="Arial" w:hAnsi="Arial" w:cs="Arial" w:hint="eastAsia"/>
          <w:lang w:eastAsia="ko-KR"/>
        </w:rPr>
        <w:t>4</w:t>
      </w:r>
      <w:r w:rsidRPr="002558BE">
        <w:rPr>
          <w:rFonts w:ascii="Arial" w:hAnsi="Arial" w:cs="Arial"/>
          <w:lang w:eastAsia="ja-JP"/>
        </w:rPr>
        <w:t xml:space="preserve">] </w:t>
      </w:r>
      <w:proofErr w:type="spellStart"/>
      <w:r w:rsidRPr="002558BE">
        <w:rPr>
          <w:rFonts w:ascii="Arial" w:hAnsi="Arial" w:cs="Arial"/>
          <w:lang w:eastAsia="ja-JP"/>
        </w:rPr>
        <w:t>ITU</w:t>
      </w:r>
      <w:proofErr w:type="spellEnd"/>
      <w:r w:rsidRPr="002558BE">
        <w:rPr>
          <w:rFonts w:ascii="Arial" w:hAnsi="Arial" w:cs="Arial"/>
          <w:lang w:eastAsia="ja-JP"/>
        </w:rPr>
        <w:t xml:space="preserve">-R P.676-10, “Attenuation by atmospheric gases”, International Telecommunication Union </w:t>
      </w:r>
      <w:proofErr w:type="spellStart"/>
      <w:r w:rsidRPr="002558BE">
        <w:rPr>
          <w:rFonts w:ascii="Arial" w:hAnsi="Arial" w:cs="Arial"/>
          <w:lang w:eastAsia="ja-JP"/>
        </w:rPr>
        <w:t>Radiocommunication</w:t>
      </w:r>
      <w:proofErr w:type="spellEnd"/>
      <w:r w:rsidRPr="002558BE">
        <w:rPr>
          <w:rFonts w:ascii="Arial" w:hAnsi="Arial" w:cs="Arial"/>
          <w:lang w:eastAsia="ja-JP"/>
        </w:rPr>
        <w:t xml:space="preserve"> Sector </w:t>
      </w:r>
      <w:proofErr w:type="spellStart"/>
      <w:r w:rsidRPr="002558BE">
        <w:rPr>
          <w:rFonts w:ascii="Arial" w:hAnsi="Arial" w:cs="Arial"/>
          <w:lang w:eastAsia="ja-JP"/>
        </w:rPr>
        <w:t>ITU</w:t>
      </w:r>
      <w:proofErr w:type="spellEnd"/>
      <w:r w:rsidRPr="002558BE">
        <w:rPr>
          <w:rFonts w:ascii="Arial" w:hAnsi="Arial" w:cs="Arial"/>
          <w:lang w:eastAsia="ja-JP"/>
        </w:rPr>
        <w:t>-R, 2013.</w:t>
      </w:r>
    </w:p>
    <w:p w14:paraId="340ECB12" w14:textId="5CD8ABEC" w:rsidR="00BA22F3" w:rsidRPr="00CB2FFB" w:rsidRDefault="00BA22F3" w:rsidP="00BA22F3">
      <w:pPr>
        <w:rPr>
          <w:rFonts w:ascii="Arial" w:hAnsi="Arial" w:cs="Arial"/>
          <w:lang w:eastAsia="ja-JP"/>
        </w:rPr>
      </w:pPr>
      <w:r w:rsidRPr="00CB2FFB">
        <w:rPr>
          <w:rFonts w:ascii="Arial" w:hAnsi="Arial" w:cs="Arial"/>
          <w:lang w:eastAsia="ja-JP"/>
        </w:rPr>
        <w:t>[</w:t>
      </w:r>
      <w:r w:rsidR="00367976">
        <w:rPr>
          <w:rFonts w:ascii="Arial" w:hAnsi="Arial" w:cs="Arial" w:hint="eastAsia"/>
          <w:lang w:eastAsia="ko-KR"/>
        </w:rPr>
        <w:t>5</w:t>
      </w:r>
      <w:r w:rsidRPr="00CB2FFB">
        <w:rPr>
          <w:rFonts w:ascii="Arial" w:hAnsi="Arial" w:cs="Arial"/>
          <w:lang w:eastAsia="ja-JP"/>
        </w:rPr>
        <w:t xml:space="preserve">] </w:t>
      </w:r>
      <w:proofErr w:type="spellStart"/>
      <w:r w:rsidRPr="00CB2FFB">
        <w:rPr>
          <w:rFonts w:ascii="Arial" w:hAnsi="Arial" w:cs="Arial"/>
          <w:lang w:eastAsia="ja-JP"/>
        </w:rPr>
        <w:t>ITU</w:t>
      </w:r>
      <w:proofErr w:type="spellEnd"/>
      <w:r w:rsidRPr="00CB2FFB">
        <w:rPr>
          <w:rFonts w:ascii="Arial" w:hAnsi="Arial" w:cs="Arial"/>
          <w:lang w:eastAsia="ja-JP"/>
        </w:rPr>
        <w:t xml:space="preserve">-R P.838-3, “Specific attenuation model for rain for use in prediction methods”, International </w:t>
      </w:r>
    </w:p>
    <w:p w14:paraId="36913127" w14:textId="77777777" w:rsidR="00BA22F3" w:rsidRPr="00CB2FFB" w:rsidRDefault="00BA22F3" w:rsidP="00BA22F3">
      <w:pPr>
        <w:rPr>
          <w:rFonts w:ascii="Arial" w:hAnsi="Arial" w:cs="Arial"/>
          <w:lang w:eastAsia="ja-JP"/>
        </w:rPr>
      </w:pPr>
      <w:r w:rsidRPr="00CB2FFB">
        <w:rPr>
          <w:rFonts w:ascii="Arial" w:hAnsi="Arial" w:cs="Arial"/>
          <w:lang w:eastAsia="ja-JP"/>
        </w:rPr>
        <w:t xml:space="preserve">Telecommunication Union, </w:t>
      </w:r>
      <w:proofErr w:type="spellStart"/>
      <w:r w:rsidRPr="00CB2FFB">
        <w:rPr>
          <w:rFonts w:ascii="Arial" w:hAnsi="Arial" w:cs="Arial"/>
          <w:lang w:eastAsia="ja-JP"/>
        </w:rPr>
        <w:t>Radiocommunication</w:t>
      </w:r>
      <w:proofErr w:type="spellEnd"/>
      <w:r w:rsidRPr="00CB2FFB">
        <w:rPr>
          <w:rFonts w:ascii="Arial" w:hAnsi="Arial" w:cs="Arial"/>
          <w:lang w:eastAsia="ja-JP"/>
        </w:rPr>
        <w:t xml:space="preserve"> Sector, 2005.</w:t>
      </w:r>
    </w:p>
    <w:p w14:paraId="7B17872C" w14:textId="5574F4BB" w:rsidR="00BA22F3" w:rsidRDefault="00BA22F3" w:rsidP="00BA22F3">
      <w:pPr>
        <w:rPr>
          <w:rFonts w:ascii="Arial" w:hAnsi="Arial" w:cs="Arial"/>
          <w:lang w:eastAsia="ja-JP"/>
        </w:rPr>
      </w:pPr>
      <w:r>
        <w:rPr>
          <w:rFonts w:ascii="Arial" w:hAnsi="Arial" w:cs="Arial" w:hint="eastAsia"/>
          <w:lang w:eastAsia="ja-JP"/>
        </w:rPr>
        <w:t>[</w:t>
      </w:r>
      <w:r w:rsidR="00367976">
        <w:rPr>
          <w:rFonts w:ascii="Arial" w:hAnsi="Arial" w:cs="Arial" w:hint="eastAsia"/>
          <w:lang w:eastAsia="ko-KR"/>
        </w:rPr>
        <w:t>6</w:t>
      </w:r>
      <w:r>
        <w:rPr>
          <w:rFonts w:ascii="Arial" w:hAnsi="Arial" w:cs="Arial" w:hint="eastAsia"/>
          <w:lang w:eastAsia="ja-JP"/>
        </w:rPr>
        <w:t xml:space="preserve">] </w:t>
      </w:r>
      <w:r w:rsidRPr="00DD4B4C">
        <w:rPr>
          <w:rFonts w:ascii="Arial" w:hAnsi="Arial" w:cs="Arial"/>
          <w:lang w:eastAsia="ja-JP"/>
        </w:rPr>
        <w:t xml:space="preserve">M. Marcus and B. </w:t>
      </w:r>
      <w:proofErr w:type="spellStart"/>
      <w:r w:rsidRPr="00DD4B4C">
        <w:rPr>
          <w:rFonts w:ascii="Arial" w:hAnsi="Arial" w:cs="Arial"/>
          <w:lang w:eastAsia="ja-JP"/>
        </w:rPr>
        <w:t>Pattan</w:t>
      </w:r>
      <w:proofErr w:type="spellEnd"/>
      <w:r w:rsidRPr="00DD4B4C">
        <w:rPr>
          <w:rFonts w:ascii="Arial" w:hAnsi="Arial" w:cs="Arial"/>
          <w:lang w:eastAsia="ja-JP"/>
        </w:rPr>
        <w:t>, “</w:t>
      </w:r>
      <w:proofErr w:type="spellStart"/>
      <w:r w:rsidRPr="00DD4B4C">
        <w:rPr>
          <w:rFonts w:ascii="Arial" w:hAnsi="Arial" w:cs="Arial"/>
          <w:lang w:eastAsia="ja-JP"/>
        </w:rPr>
        <w:t>Millimeter</w:t>
      </w:r>
      <w:proofErr w:type="spellEnd"/>
      <w:r w:rsidRPr="00DD4B4C">
        <w:rPr>
          <w:rFonts w:ascii="Arial" w:hAnsi="Arial" w:cs="Arial"/>
          <w:lang w:eastAsia="ja-JP"/>
        </w:rPr>
        <w:t xml:space="preserve"> wave propagation: spectrum</w:t>
      </w:r>
      <w:r>
        <w:rPr>
          <w:rFonts w:ascii="Arial" w:hAnsi="Arial" w:cs="Arial"/>
          <w:lang w:eastAsia="ja-JP"/>
        </w:rPr>
        <w:t xml:space="preserve"> management implications,” </w:t>
      </w:r>
      <w:r w:rsidRPr="002558BE">
        <w:rPr>
          <w:rFonts w:ascii="Arial" w:hAnsi="Arial" w:cs="Arial"/>
          <w:i/>
          <w:lang w:eastAsia="ja-JP"/>
        </w:rPr>
        <w:t>IEEE Microwave Magazine</w:t>
      </w:r>
      <w:r w:rsidRPr="00DD4B4C">
        <w:rPr>
          <w:rFonts w:ascii="Arial" w:hAnsi="Arial" w:cs="Arial"/>
          <w:lang w:eastAsia="ja-JP"/>
        </w:rPr>
        <w:t>, vol. 6, no. 2,</w:t>
      </w:r>
      <w:r>
        <w:rPr>
          <w:rFonts w:ascii="Arial" w:hAnsi="Arial" w:cs="Arial"/>
          <w:lang w:eastAsia="ja-JP"/>
        </w:rPr>
        <w:t xml:space="preserve"> </w:t>
      </w:r>
      <w:r w:rsidRPr="00DD4B4C">
        <w:rPr>
          <w:rFonts w:ascii="Arial" w:hAnsi="Arial" w:cs="Arial"/>
          <w:lang w:eastAsia="ja-JP"/>
        </w:rPr>
        <w:t>pp.54</w:t>
      </w:r>
      <w:r>
        <w:rPr>
          <w:rFonts w:ascii="Arial" w:hAnsi="Arial" w:cs="Arial"/>
          <w:lang w:eastAsia="ja-JP"/>
        </w:rPr>
        <w:t>-</w:t>
      </w:r>
      <w:r w:rsidRPr="00DD4B4C">
        <w:rPr>
          <w:rFonts w:ascii="Arial" w:hAnsi="Arial" w:cs="Arial"/>
          <w:lang w:eastAsia="ja-JP"/>
        </w:rPr>
        <w:t>62, June 2005.</w:t>
      </w:r>
    </w:p>
    <w:p w14:paraId="558007D7" w14:textId="4B5A78F0" w:rsidR="003A79E2" w:rsidRPr="00427A09" w:rsidRDefault="003A79E2" w:rsidP="003A79E2">
      <w:pPr>
        <w:pStyle w:val="Heading2"/>
        <w:rPr>
          <w:lang w:val="en-US" w:eastAsia="ko-KR"/>
        </w:rPr>
      </w:pPr>
      <w:r>
        <w:rPr>
          <w:lang w:val="en-US" w:eastAsia="ko-KR"/>
        </w:rPr>
        <w:t>Appendix</w:t>
      </w:r>
      <w:r w:rsidR="00367976">
        <w:rPr>
          <w:rFonts w:hint="eastAsia"/>
          <w:lang w:val="en-US" w:eastAsia="ko-KR"/>
        </w:rPr>
        <w:t xml:space="preserve"> A. </w:t>
      </w:r>
      <w:r w:rsidR="00367976" w:rsidRPr="00367976">
        <w:rPr>
          <w:lang w:val="en-US" w:eastAsia="ko-KR"/>
        </w:rPr>
        <w:t>Gas attenuation modeling details in [</w:t>
      </w:r>
      <w:r w:rsidR="00367976">
        <w:rPr>
          <w:rFonts w:hint="eastAsia"/>
          <w:lang w:val="en-US" w:eastAsia="ko-KR"/>
        </w:rPr>
        <w:t>4</w:t>
      </w:r>
      <w:r w:rsidR="00367976" w:rsidRPr="00367976">
        <w:rPr>
          <w:lang w:val="en-US" w:eastAsia="ko-KR"/>
        </w:rPr>
        <w:t>]</w:t>
      </w:r>
    </w:p>
    <w:p w14:paraId="09E7F6BA" w14:textId="0D49D324" w:rsidR="005B6219" w:rsidRDefault="005B6219" w:rsidP="005B6219">
      <w:pPr>
        <w:autoSpaceDE/>
        <w:spacing w:after="0"/>
        <w:rPr>
          <w:rFonts w:ascii="Times" w:hAnsi="Times" w:cs="Times"/>
          <w:lang w:eastAsia="ko-KR"/>
        </w:rPr>
      </w:pPr>
      <w:r w:rsidRPr="005B6219">
        <w:rPr>
          <w:rFonts w:ascii="Times" w:hAnsi="Times" w:cs="Times"/>
          <w:lang w:eastAsia="ko-KR"/>
        </w:rPr>
        <w:t>The specific attenuation due to dry air and water vapour, from sea level to an altitude of 10 km, can</w:t>
      </w:r>
      <w:r>
        <w:rPr>
          <w:rFonts w:ascii="Times" w:hAnsi="Times" w:cs="Times"/>
          <w:lang w:eastAsia="ko-KR"/>
        </w:rPr>
        <w:t xml:space="preserve"> </w:t>
      </w:r>
      <w:r w:rsidRPr="005B6219">
        <w:rPr>
          <w:rFonts w:ascii="Times" w:hAnsi="Times" w:cs="Times"/>
          <w:lang w:eastAsia="ko-KR"/>
        </w:rPr>
        <w:t>be estimated using the following simplified algorithms</w:t>
      </w:r>
      <w:r>
        <w:rPr>
          <w:rFonts w:ascii="Times" w:hAnsi="Times" w:cs="Times"/>
          <w:lang w:eastAsia="ko-KR"/>
        </w:rPr>
        <w:t>.</w:t>
      </w:r>
    </w:p>
    <w:p w14:paraId="4108E519" w14:textId="083B8570" w:rsidR="005B6219" w:rsidRDefault="005B6219" w:rsidP="005B6219">
      <w:pPr>
        <w:autoSpaceDE/>
        <w:spacing w:after="0"/>
        <w:rPr>
          <w:rFonts w:ascii="Times" w:hAnsi="Times" w:cs="Times"/>
          <w:lang w:eastAsia="ko-KR"/>
        </w:rPr>
      </w:pPr>
      <w:r>
        <w:rPr>
          <w:rFonts w:ascii="Times" w:hAnsi="Times" w:cs="Times" w:hint="eastAsia"/>
          <w:lang w:eastAsia="ko-KR"/>
        </w:rPr>
        <w:t xml:space="preserve">For dry air, the attenuation </w:t>
      </w:r>
      <w:proofErr w:type="spellStart"/>
      <w:r w:rsidRPr="005B6219">
        <w:rPr>
          <w:i/>
          <w:lang w:eastAsia="ko-KR"/>
        </w:rPr>
        <w:t>γ</w:t>
      </w:r>
      <w:r w:rsidR="00672122">
        <w:rPr>
          <w:rFonts w:ascii="Times" w:hAnsi="Times" w:cs="Times"/>
          <w:i/>
          <w:vertAlign w:val="subscript"/>
          <w:lang w:eastAsia="ko-KR"/>
        </w:rPr>
        <w:t>o</w:t>
      </w:r>
      <w:proofErr w:type="spellEnd"/>
      <w:r>
        <w:rPr>
          <w:rFonts w:ascii="Times" w:hAnsi="Times" w:cs="Times"/>
          <w:lang w:eastAsia="ko-KR"/>
        </w:rPr>
        <w:t xml:space="preserve"> [dB/km] is given by the following equations:</w:t>
      </w:r>
    </w:p>
    <w:p w14:paraId="083B4CED" w14:textId="77777777" w:rsidR="005B6219" w:rsidRDefault="005B6219" w:rsidP="005B6219">
      <w:pPr>
        <w:autoSpaceDE/>
        <w:spacing w:after="0"/>
        <w:rPr>
          <w:rFonts w:ascii="Times" w:hAnsi="Times" w:cs="Times"/>
          <w:lang w:eastAsia="ko-KR"/>
        </w:rPr>
      </w:pPr>
    </w:p>
    <w:p w14:paraId="649EEA71" w14:textId="030384F1" w:rsidR="005B6BE4" w:rsidRDefault="005B6219" w:rsidP="005B6219">
      <w:pPr>
        <w:jc w:val="center"/>
        <w:rPr>
          <w:rFonts w:ascii="Arial" w:hAnsi="Arial" w:cs="Arial"/>
          <w:lang w:eastAsia="ja-JP"/>
        </w:rPr>
      </w:pPr>
      <w:r>
        <w:rPr>
          <w:noProof/>
          <w:lang w:val="en-US" w:eastAsia="ko-KR"/>
        </w:rPr>
        <w:drawing>
          <wp:inline distT="0" distB="0" distL="0" distR="0" wp14:anchorId="390FD13E" wp14:editId="567B8D0C">
            <wp:extent cx="4028792" cy="2499360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r="6726"/>
                    <a:stretch/>
                  </pic:blipFill>
                  <pic:spPr bwMode="auto">
                    <a:xfrm>
                      <a:off x="0" y="0"/>
                      <a:ext cx="4029429" cy="2499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B6899C" w14:textId="0E759AF6" w:rsidR="005B6219" w:rsidRDefault="005B6219" w:rsidP="005B6219">
      <w:pPr>
        <w:jc w:val="center"/>
        <w:rPr>
          <w:rFonts w:ascii="Arial" w:hAnsi="Arial" w:cs="Arial"/>
          <w:lang w:eastAsia="ja-JP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50C679B3" wp14:editId="764D465F">
            <wp:extent cx="4006159" cy="3138771"/>
            <wp:effectExtent l="0" t="0" r="0" b="508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r="7260"/>
                    <a:stretch/>
                  </pic:blipFill>
                  <pic:spPr bwMode="auto">
                    <a:xfrm>
                      <a:off x="0" y="0"/>
                      <a:ext cx="4006356" cy="3138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D0C218" w14:textId="584692EA" w:rsidR="00DE56C5" w:rsidRDefault="005B6219" w:rsidP="00957EF6">
      <w:pPr>
        <w:jc w:val="center"/>
        <w:rPr>
          <w:rFonts w:ascii="Arial" w:hAnsi="Arial" w:cs="Arial"/>
          <w:lang w:eastAsia="ja-JP"/>
        </w:rPr>
      </w:pPr>
      <w:r>
        <w:rPr>
          <w:noProof/>
          <w:lang w:val="en-US" w:eastAsia="ko-KR"/>
        </w:rPr>
        <w:drawing>
          <wp:inline distT="0" distB="0" distL="0" distR="0" wp14:anchorId="490BF8BA" wp14:editId="4ACFCF97">
            <wp:extent cx="4042372" cy="2875915"/>
            <wp:effectExtent l="0" t="0" r="0" b="635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r="6415"/>
                    <a:stretch/>
                  </pic:blipFill>
                  <pic:spPr bwMode="auto">
                    <a:xfrm>
                      <a:off x="0" y="0"/>
                      <a:ext cx="4042864" cy="2876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10E7F">
        <w:rPr>
          <w:rFonts w:ascii="Arial" w:hAnsi="Arial" w:cs="Arial" w:hint="eastAsia"/>
          <w:lang w:eastAsia="ko-KR"/>
        </w:rPr>
        <w:t xml:space="preserve">       </w:t>
      </w:r>
      <w:r w:rsidR="00710E7F">
        <w:rPr>
          <w:rFonts w:ascii="Arial" w:hAnsi="Arial" w:cs="Arial"/>
          <w:lang w:eastAsia="ko-KR"/>
        </w:rPr>
        <w:t xml:space="preserve">  </w:t>
      </w:r>
      <w:r>
        <w:rPr>
          <w:noProof/>
          <w:lang w:val="en-US" w:eastAsia="ko-KR"/>
        </w:rPr>
        <w:drawing>
          <wp:inline distT="0" distB="0" distL="0" distR="0" wp14:anchorId="5B90C4D7" wp14:editId="16A4920E">
            <wp:extent cx="4320000" cy="348271"/>
            <wp:effectExtent l="0" t="0" r="4445" b="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48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FC3CB" w14:textId="77777777" w:rsidR="005B6219" w:rsidRDefault="005B6219" w:rsidP="005B6219">
      <w:pPr>
        <w:autoSpaceDE/>
        <w:spacing w:after="0"/>
        <w:rPr>
          <w:rFonts w:ascii="Times" w:hAnsi="Times" w:cs="Times"/>
          <w:lang w:eastAsia="ko-KR"/>
        </w:rPr>
      </w:pPr>
    </w:p>
    <w:p w14:paraId="616B2CBA" w14:textId="6F06F222" w:rsidR="005B6219" w:rsidRDefault="005B6219" w:rsidP="005B6219">
      <w:pPr>
        <w:autoSpaceDE/>
        <w:spacing w:after="0"/>
        <w:rPr>
          <w:rFonts w:ascii="Times" w:hAnsi="Times" w:cs="Times"/>
          <w:lang w:eastAsia="ko-KR"/>
        </w:rPr>
      </w:pPr>
      <w:r>
        <w:rPr>
          <w:rFonts w:ascii="Times" w:hAnsi="Times" w:cs="Times" w:hint="eastAsia"/>
          <w:lang w:eastAsia="ko-KR"/>
        </w:rPr>
        <w:t xml:space="preserve">For </w:t>
      </w:r>
      <w:r>
        <w:rPr>
          <w:rFonts w:ascii="Times" w:hAnsi="Times" w:cs="Times"/>
          <w:lang w:eastAsia="ko-KR"/>
        </w:rPr>
        <w:t>water vapour</w:t>
      </w:r>
      <w:r>
        <w:rPr>
          <w:rFonts w:ascii="Times" w:hAnsi="Times" w:cs="Times" w:hint="eastAsia"/>
          <w:lang w:eastAsia="ko-KR"/>
        </w:rPr>
        <w:t xml:space="preserve">, the attenuation </w:t>
      </w:r>
      <w:proofErr w:type="spellStart"/>
      <w:r w:rsidRPr="005B6219">
        <w:rPr>
          <w:i/>
          <w:lang w:eastAsia="ko-KR"/>
        </w:rPr>
        <w:t>γ</w:t>
      </w:r>
      <w:r>
        <w:rPr>
          <w:rFonts w:ascii="Times" w:hAnsi="Times" w:cs="Times"/>
          <w:i/>
          <w:vertAlign w:val="subscript"/>
          <w:lang w:eastAsia="ko-KR"/>
        </w:rPr>
        <w:t>w</w:t>
      </w:r>
      <w:proofErr w:type="spellEnd"/>
      <w:r>
        <w:rPr>
          <w:rFonts w:ascii="Times" w:hAnsi="Times" w:cs="Times"/>
          <w:lang w:eastAsia="ko-KR"/>
        </w:rPr>
        <w:t xml:space="preserve"> [dB/km] is given by:</w:t>
      </w:r>
    </w:p>
    <w:p w14:paraId="5CB2F8C5" w14:textId="77777777" w:rsidR="00DE56C5" w:rsidRDefault="00DE56C5" w:rsidP="002558BE">
      <w:pPr>
        <w:rPr>
          <w:rFonts w:ascii="Arial" w:hAnsi="Arial" w:cs="Arial"/>
          <w:lang w:eastAsia="ja-JP"/>
        </w:rPr>
      </w:pPr>
    </w:p>
    <w:p w14:paraId="7883EE8B" w14:textId="0B2D86C6" w:rsidR="005B6219" w:rsidRPr="005B6219" w:rsidRDefault="005B6219" w:rsidP="005B6219">
      <w:pPr>
        <w:jc w:val="center"/>
        <w:rPr>
          <w:rFonts w:ascii="Arial" w:hAnsi="Arial" w:cs="Arial"/>
          <w:lang w:eastAsia="ja-JP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6C980E27" wp14:editId="1541F274">
            <wp:extent cx="4042372" cy="3065145"/>
            <wp:effectExtent l="0" t="0" r="0" b="1905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r="6418"/>
                    <a:stretch/>
                  </pic:blipFill>
                  <pic:spPr bwMode="auto">
                    <a:xfrm>
                      <a:off x="0" y="0"/>
                      <a:ext cx="4042729" cy="30654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279C19" w14:textId="77777777" w:rsidR="005B6219" w:rsidRDefault="00DE56C5" w:rsidP="00DE56C5">
      <w:pPr>
        <w:overflowPunct/>
        <w:autoSpaceDE/>
        <w:autoSpaceDN/>
        <w:adjustRightInd/>
        <w:spacing w:after="0"/>
        <w:rPr>
          <w:rFonts w:ascii="Calibri" w:eastAsia="Gulim" w:hAnsi="Calibri"/>
          <w:color w:val="1F497D"/>
          <w:sz w:val="22"/>
          <w:szCs w:val="22"/>
          <w:bdr w:val="none" w:sz="0" w:space="0" w:color="auto" w:frame="1"/>
          <w:lang w:val="en-US" w:eastAsia="ko-KR"/>
        </w:rPr>
      </w:pPr>
      <w:r w:rsidRPr="00DE56C5">
        <w:rPr>
          <w:rFonts w:ascii="Calibri" w:eastAsia="Gulim" w:hAnsi="Calibri"/>
          <w:color w:val="1F497D"/>
          <w:sz w:val="22"/>
          <w:szCs w:val="22"/>
          <w:bdr w:val="none" w:sz="0" w:space="0" w:color="auto" w:frame="1"/>
          <w:lang w:val="en-US" w:eastAsia="ko-KR"/>
        </w:rPr>
        <w:t> </w:t>
      </w:r>
    </w:p>
    <w:p w14:paraId="14CCF779" w14:textId="225E0D89" w:rsidR="00DE56C5" w:rsidRDefault="005B6219" w:rsidP="00DE56C5">
      <w:pPr>
        <w:overflowPunct/>
        <w:autoSpaceDE/>
        <w:autoSpaceDN/>
        <w:adjustRightInd/>
        <w:spacing w:after="0"/>
        <w:rPr>
          <w:rFonts w:ascii="Calibri" w:eastAsia="Gulim" w:hAnsi="Calibri"/>
          <w:color w:val="1F497D"/>
          <w:sz w:val="22"/>
          <w:szCs w:val="22"/>
          <w:bdr w:val="none" w:sz="0" w:space="0" w:color="auto" w:frame="1"/>
          <w:lang w:val="en-US" w:eastAsia="ko-KR"/>
        </w:rPr>
      </w:pPr>
      <w:r>
        <w:rPr>
          <w:rFonts w:ascii="Times" w:hAnsi="Times" w:cs="Times"/>
          <w:lang w:eastAsia="ko-KR"/>
        </w:rPr>
        <w:t>Finally, th</w:t>
      </w:r>
      <w:r w:rsidRPr="005B6219">
        <w:rPr>
          <w:rFonts w:ascii="Times" w:hAnsi="Times" w:cs="Times"/>
          <w:lang w:eastAsia="ko-KR"/>
        </w:rPr>
        <w:t>e specific attenuation due to dry air and water vapour</w:t>
      </w:r>
      <w:r w:rsidR="00672122">
        <w:rPr>
          <w:rFonts w:ascii="Times" w:hAnsi="Times" w:cs="Times"/>
          <w:lang w:eastAsia="ko-KR"/>
        </w:rPr>
        <w:t xml:space="preserve"> can be modelled as:</w:t>
      </w:r>
    </w:p>
    <w:p w14:paraId="49D896EB" w14:textId="77777777" w:rsidR="005B6219" w:rsidRPr="00672122" w:rsidRDefault="005B6219" w:rsidP="00DE56C5">
      <w:pPr>
        <w:overflowPunct/>
        <w:autoSpaceDE/>
        <w:autoSpaceDN/>
        <w:adjustRightInd/>
        <w:spacing w:after="0"/>
        <w:rPr>
          <w:rFonts w:ascii="Calibri" w:eastAsia="Gulim" w:hAnsi="Calibri"/>
          <w:color w:val="1F497D"/>
          <w:sz w:val="22"/>
          <w:szCs w:val="22"/>
          <w:bdr w:val="none" w:sz="0" w:space="0" w:color="auto" w:frame="1"/>
          <w:lang w:val="en-US" w:eastAsia="ko-KR"/>
        </w:rPr>
      </w:pPr>
    </w:p>
    <w:p w14:paraId="15228B18" w14:textId="2677FAB5" w:rsidR="005B6219" w:rsidRPr="00672122" w:rsidRDefault="005B6219" w:rsidP="00672122">
      <w:pPr>
        <w:overflowPunct/>
        <w:autoSpaceDE/>
        <w:autoSpaceDN/>
        <w:adjustRightInd/>
        <w:spacing w:after="0"/>
        <w:jc w:val="center"/>
        <w:rPr>
          <w:rFonts w:ascii="Calibri" w:eastAsia="Gulim" w:hAnsi="Calibri"/>
          <w:color w:val="1F497D"/>
          <w:bdr w:val="none" w:sz="0" w:space="0" w:color="auto" w:frame="1"/>
          <w:lang w:val="en-US" w:eastAsia="ko-KR"/>
        </w:rPr>
      </w:pPr>
      <w:proofErr w:type="spellStart"/>
      <w:r w:rsidRPr="00427A09">
        <w:rPr>
          <w:i/>
        </w:rPr>
        <w:t>L</w:t>
      </w:r>
      <w:r w:rsidRPr="00FC6981">
        <w:rPr>
          <w:i/>
          <w:vertAlign w:val="subscript"/>
        </w:rPr>
        <w:t>gas</w:t>
      </w:r>
      <w:proofErr w:type="spellEnd"/>
      <w:r w:rsidRPr="00427A09">
        <w:t>(</w:t>
      </w:r>
      <w:r w:rsidRPr="00427A09">
        <w:rPr>
          <w:i/>
          <w:lang w:eastAsia="ko-KR"/>
        </w:rPr>
        <w:t>f</w:t>
      </w:r>
      <w:r w:rsidRPr="00427A09">
        <w:rPr>
          <w:lang w:eastAsia="ko-KR"/>
        </w:rPr>
        <w:t>,</w:t>
      </w:r>
      <w:r>
        <w:rPr>
          <w:lang w:eastAsia="ko-KR"/>
        </w:rPr>
        <w:t xml:space="preserve"> </w:t>
      </w:r>
      <w:r w:rsidRPr="00CB2FFB">
        <w:rPr>
          <w:i/>
          <w:lang w:eastAsia="ko-KR"/>
        </w:rPr>
        <w:t xml:space="preserve">p, t, </w:t>
      </w:r>
      <w:r>
        <w:rPr>
          <w:rFonts w:ascii="Malgun Gothic" w:hAnsi="Malgun Gothic" w:hint="eastAsia"/>
          <w:i/>
          <w:lang w:eastAsia="ko-KR"/>
        </w:rPr>
        <w:t>ρ</w:t>
      </w:r>
      <w:r w:rsidRPr="00427A09">
        <w:t>)</w:t>
      </w:r>
      <w:r w:rsidR="00672122">
        <w:t xml:space="preserve"> = </w:t>
      </w:r>
      <w:proofErr w:type="spellStart"/>
      <w:r w:rsidR="00672122" w:rsidRPr="00672122">
        <w:rPr>
          <w:i/>
        </w:rPr>
        <w:t>γ</w:t>
      </w:r>
      <w:r w:rsidR="00672122" w:rsidRPr="00672122">
        <w:rPr>
          <w:i/>
          <w:vertAlign w:val="subscript"/>
        </w:rPr>
        <w:t>o</w:t>
      </w:r>
      <w:proofErr w:type="spellEnd"/>
      <w:r w:rsidR="00672122">
        <w:t xml:space="preserve"> + </w:t>
      </w:r>
      <w:proofErr w:type="spellStart"/>
      <w:r w:rsidR="00672122" w:rsidRPr="00672122">
        <w:rPr>
          <w:i/>
        </w:rPr>
        <w:t>γ</w:t>
      </w:r>
      <w:r w:rsidR="00672122">
        <w:rPr>
          <w:i/>
          <w:vertAlign w:val="subscript"/>
        </w:rPr>
        <w:t>w</w:t>
      </w:r>
      <w:proofErr w:type="spellEnd"/>
      <w:r w:rsidR="00672122">
        <w:rPr>
          <w:i/>
          <w:vertAlign w:val="subscript"/>
        </w:rPr>
        <w:t xml:space="preserve">  </w:t>
      </w:r>
      <w:r w:rsidR="00672122" w:rsidRPr="00672122">
        <w:t>[dB/km]</w:t>
      </w:r>
    </w:p>
    <w:p w14:paraId="693EC366" w14:textId="77777777" w:rsidR="005B6219" w:rsidRDefault="005B6219" w:rsidP="00DE56C5">
      <w:pPr>
        <w:overflowPunct/>
        <w:autoSpaceDE/>
        <w:autoSpaceDN/>
        <w:adjustRightInd/>
        <w:spacing w:after="0"/>
        <w:rPr>
          <w:rFonts w:ascii="Calibri" w:eastAsia="Gulim" w:hAnsi="Calibri"/>
          <w:color w:val="1F497D"/>
          <w:sz w:val="22"/>
          <w:szCs w:val="22"/>
          <w:bdr w:val="none" w:sz="0" w:space="0" w:color="auto" w:frame="1"/>
          <w:lang w:val="en-US" w:eastAsia="ko-KR"/>
        </w:rPr>
      </w:pPr>
    </w:p>
    <w:p w14:paraId="2CBFFA56" w14:textId="1CD3EAAC" w:rsidR="00367976" w:rsidRPr="00427A09" w:rsidRDefault="00367976" w:rsidP="00367976">
      <w:pPr>
        <w:pStyle w:val="Heading2"/>
        <w:rPr>
          <w:lang w:val="en-US" w:eastAsia="ko-KR"/>
        </w:rPr>
      </w:pPr>
      <w:r>
        <w:rPr>
          <w:lang w:val="en-US" w:eastAsia="ko-KR"/>
        </w:rPr>
        <w:t>Appendix</w:t>
      </w:r>
      <w:r>
        <w:rPr>
          <w:rFonts w:hint="eastAsia"/>
          <w:lang w:val="en-US" w:eastAsia="ko-KR"/>
        </w:rPr>
        <w:t xml:space="preserve"> B. </w:t>
      </w:r>
      <w:r w:rsidRPr="00367976">
        <w:rPr>
          <w:lang w:val="en-US" w:eastAsia="ko-KR"/>
        </w:rPr>
        <w:t>Rain attenuation modeling details in [</w:t>
      </w:r>
      <w:r>
        <w:rPr>
          <w:rFonts w:hint="eastAsia"/>
          <w:lang w:val="en-US" w:eastAsia="ko-KR"/>
        </w:rPr>
        <w:t>5</w:t>
      </w:r>
      <w:r w:rsidRPr="00367976">
        <w:rPr>
          <w:lang w:val="en-US" w:eastAsia="ko-KR"/>
        </w:rPr>
        <w:t>]</w:t>
      </w:r>
    </w:p>
    <w:p w14:paraId="0FC35B8D" w14:textId="61C63C3A" w:rsidR="00672122" w:rsidRDefault="00672122" w:rsidP="00672122">
      <w:pPr>
        <w:autoSpaceDE/>
        <w:spacing w:after="0"/>
        <w:rPr>
          <w:rFonts w:ascii="Times" w:hAnsi="Times" w:cs="Times"/>
          <w:lang w:eastAsia="ko-KR"/>
        </w:rPr>
      </w:pPr>
      <w:r w:rsidRPr="005B6219">
        <w:rPr>
          <w:rFonts w:ascii="Times" w:hAnsi="Times" w:cs="Times"/>
          <w:lang w:eastAsia="ko-KR"/>
        </w:rPr>
        <w:t>The specific attenuation</w:t>
      </w:r>
      <w:r>
        <w:rPr>
          <w:rFonts w:ascii="Times" w:hAnsi="Times" w:cs="Times"/>
          <w:lang w:eastAsia="ko-KR"/>
        </w:rPr>
        <w:t xml:space="preserve"> </w:t>
      </w:r>
      <w:proofErr w:type="spellStart"/>
      <w:proofErr w:type="gramStart"/>
      <w:r w:rsidRPr="00427A09">
        <w:rPr>
          <w:i/>
        </w:rPr>
        <w:t>L</w:t>
      </w:r>
      <w:r w:rsidRPr="00FC6981">
        <w:rPr>
          <w:i/>
          <w:vertAlign w:val="subscript"/>
        </w:rPr>
        <w:t>rain</w:t>
      </w:r>
      <w:proofErr w:type="spellEnd"/>
      <w:r>
        <w:t>[</w:t>
      </w:r>
      <w:proofErr w:type="gramEnd"/>
      <w:r>
        <w:t xml:space="preserve">dB/km] </w:t>
      </w:r>
      <w:r w:rsidRPr="005B6219">
        <w:rPr>
          <w:rFonts w:ascii="Times" w:hAnsi="Times" w:cs="Times"/>
          <w:lang w:eastAsia="ko-KR"/>
        </w:rPr>
        <w:t xml:space="preserve">due to </w:t>
      </w:r>
      <w:r>
        <w:rPr>
          <w:rFonts w:ascii="Times" w:hAnsi="Times" w:cs="Times"/>
          <w:lang w:eastAsia="ko-KR"/>
        </w:rPr>
        <w:t xml:space="preserve">rain is obtained from the rain rate </w:t>
      </w:r>
      <w:r w:rsidRPr="00672122">
        <w:rPr>
          <w:rFonts w:ascii="Times" w:hAnsi="Times" w:cs="Times"/>
          <w:i/>
          <w:lang w:eastAsia="ko-KR"/>
        </w:rPr>
        <w:t>R</w:t>
      </w:r>
      <w:r>
        <w:rPr>
          <w:rFonts w:ascii="Times" w:hAnsi="Times" w:cs="Times"/>
          <w:lang w:eastAsia="ko-KR"/>
        </w:rPr>
        <w:t xml:space="preserve"> [mm/h]</w:t>
      </w:r>
      <w:r w:rsidRPr="005B6219">
        <w:rPr>
          <w:rFonts w:ascii="Times" w:hAnsi="Times" w:cs="Times"/>
          <w:lang w:eastAsia="ko-KR"/>
        </w:rPr>
        <w:t xml:space="preserve"> using the </w:t>
      </w:r>
      <w:r>
        <w:rPr>
          <w:rFonts w:ascii="Times" w:hAnsi="Times" w:cs="Times"/>
          <w:lang w:eastAsia="ko-KR"/>
        </w:rPr>
        <w:t>power-law relationship:</w:t>
      </w:r>
    </w:p>
    <w:p w14:paraId="06A0426D" w14:textId="4607D713" w:rsidR="00672122" w:rsidRDefault="00672122" w:rsidP="00672122">
      <w:pPr>
        <w:autoSpaceDE/>
        <w:spacing w:after="0"/>
        <w:jc w:val="center"/>
        <w:rPr>
          <w:rFonts w:ascii="Times" w:hAnsi="Times" w:cs="Times"/>
          <w:lang w:eastAsia="ko-KR"/>
        </w:rPr>
      </w:pPr>
      <w:r w:rsidRPr="00427A09">
        <w:rPr>
          <w:i/>
        </w:rPr>
        <w:t>L</w:t>
      </w:r>
      <w:r w:rsidRPr="00FC6981">
        <w:rPr>
          <w:i/>
          <w:vertAlign w:val="subscript"/>
        </w:rPr>
        <w:t>rain</w:t>
      </w:r>
      <w:r w:rsidRPr="00427A09">
        <w:t>(</w:t>
      </w:r>
      <w:r w:rsidRPr="00427A09">
        <w:rPr>
          <w:i/>
        </w:rPr>
        <w:t>f</w:t>
      </w:r>
      <w:r w:rsidRPr="00427A09">
        <w:t>,</w:t>
      </w:r>
      <w:r>
        <w:t xml:space="preserve"> </w:t>
      </w:r>
      <w:r>
        <w:rPr>
          <w:rFonts w:hint="eastAsia"/>
          <w:i/>
          <w:lang w:eastAsia="ko-KR"/>
        </w:rPr>
        <w:t>R</w:t>
      </w:r>
      <w:r w:rsidRPr="00427A09">
        <w:t>)</w:t>
      </w:r>
      <w:r>
        <w:rPr>
          <w:rFonts w:hint="eastAsia"/>
        </w:rPr>
        <w:t xml:space="preserve"> = </w:t>
      </w:r>
      <w:r>
        <w:rPr>
          <w:i/>
        </w:rPr>
        <w:t>kR</w:t>
      </w:r>
      <w:r w:rsidRPr="009F0E29">
        <w:rPr>
          <w:i/>
          <w:vertAlign w:val="superscript"/>
        </w:rPr>
        <w:t>α</w:t>
      </w:r>
      <w:r w:rsidRPr="00672122">
        <w:rPr>
          <w:vertAlign w:val="subscript"/>
        </w:rPr>
        <w:t>.</w:t>
      </w:r>
    </w:p>
    <w:p w14:paraId="4D20F729" w14:textId="77777777" w:rsidR="00672122" w:rsidRDefault="00672122" w:rsidP="00672122">
      <w:pPr>
        <w:autoSpaceDE/>
        <w:spacing w:after="0"/>
        <w:rPr>
          <w:rFonts w:ascii="Times" w:hAnsi="Times" w:cs="Times"/>
          <w:lang w:eastAsia="ko-KR"/>
        </w:rPr>
      </w:pPr>
    </w:p>
    <w:p w14:paraId="767EB29C" w14:textId="6AB9456A" w:rsidR="00672122" w:rsidRDefault="00672122" w:rsidP="00672122">
      <w:pPr>
        <w:rPr>
          <w:rFonts w:ascii="Times" w:hAnsi="Times" w:cs="Times"/>
          <w:lang w:eastAsia="ko-KR"/>
        </w:rPr>
      </w:pPr>
      <w:r w:rsidRPr="00672122">
        <w:rPr>
          <w:rFonts w:ascii="Times" w:hAnsi="Times" w:cs="Times"/>
          <w:lang w:eastAsia="ko-KR"/>
        </w:rPr>
        <w:t>Values for the coefficients k and α</w:t>
      </w:r>
      <w:r w:rsidRPr="00672122">
        <w:rPr>
          <w:rFonts w:ascii="Times" w:hAnsi="Times" w:cs="Times" w:hint="eastAsia"/>
          <w:lang w:eastAsia="ko-KR"/>
        </w:rPr>
        <w:t xml:space="preserve"> </w:t>
      </w:r>
      <w:r w:rsidRPr="00672122">
        <w:rPr>
          <w:rFonts w:ascii="Times" w:hAnsi="Times" w:cs="Times"/>
          <w:lang w:eastAsia="ko-KR"/>
        </w:rPr>
        <w:t>are determined as functions of frequency, f (GHz), in the range</w:t>
      </w:r>
      <w:r w:rsidR="00957EF6">
        <w:rPr>
          <w:rFonts w:ascii="Times" w:hAnsi="Times" w:cs="Times"/>
          <w:lang w:eastAsia="ko-KR"/>
        </w:rPr>
        <w:t xml:space="preserve"> </w:t>
      </w:r>
      <w:r w:rsidRPr="00672122">
        <w:rPr>
          <w:rFonts w:ascii="Times" w:hAnsi="Times" w:cs="Times"/>
          <w:lang w:eastAsia="ko-KR"/>
        </w:rPr>
        <w:t>from 1 to 1 000 GHz, from the following equations, which have been developed from curve-fitting</w:t>
      </w:r>
      <w:r w:rsidR="00957EF6">
        <w:rPr>
          <w:rFonts w:ascii="Times" w:hAnsi="Times" w:cs="Times"/>
          <w:lang w:eastAsia="ko-KR"/>
        </w:rPr>
        <w:t xml:space="preserve"> </w:t>
      </w:r>
      <w:r w:rsidRPr="00672122">
        <w:rPr>
          <w:rFonts w:ascii="Times" w:hAnsi="Times" w:cs="Times"/>
          <w:lang w:eastAsia="ko-KR"/>
        </w:rPr>
        <w:t>to power-law coefficients derived from scattering calculations:</w:t>
      </w:r>
    </w:p>
    <w:p w14:paraId="75971357" w14:textId="4CBF61D7" w:rsidR="00672122" w:rsidRDefault="00957EF6" w:rsidP="00957EF6">
      <w:pPr>
        <w:jc w:val="center"/>
        <w:rPr>
          <w:rFonts w:ascii="Times" w:hAnsi="Times" w:cs="Times"/>
          <w:lang w:eastAsia="ko-KR"/>
        </w:rPr>
      </w:pPr>
      <w:r>
        <w:rPr>
          <w:noProof/>
          <w:lang w:val="en-US" w:eastAsia="ko-KR"/>
        </w:rPr>
        <w:drawing>
          <wp:inline distT="0" distB="0" distL="0" distR="0" wp14:anchorId="6519420E" wp14:editId="3CFBAF2C">
            <wp:extent cx="4137433" cy="1988185"/>
            <wp:effectExtent l="0" t="0" r="0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r="4198"/>
                    <a:stretch/>
                  </pic:blipFill>
                  <pic:spPr bwMode="auto">
                    <a:xfrm>
                      <a:off x="0" y="0"/>
                      <a:ext cx="4138667" cy="1988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6237CB" w14:textId="77777777" w:rsidR="00957EF6" w:rsidRPr="00957EF6" w:rsidRDefault="00957EF6" w:rsidP="00957EF6">
      <w:pPr>
        <w:jc w:val="center"/>
        <w:rPr>
          <w:rFonts w:ascii="Times" w:hAnsi="Times" w:cs="Times"/>
          <w:lang w:eastAsia="ko-KR"/>
        </w:rPr>
      </w:pPr>
    </w:p>
    <w:p w14:paraId="1E7C0F04" w14:textId="4092D36A" w:rsidR="00957EF6" w:rsidRDefault="00957EF6" w:rsidP="00957EF6">
      <w:pPr>
        <w:rPr>
          <w:rFonts w:ascii="Times" w:hAnsi="Times" w:cs="Times"/>
          <w:lang w:eastAsia="ko-KR"/>
        </w:rPr>
      </w:pPr>
      <w:r w:rsidRPr="00957EF6">
        <w:rPr>
          <w:rFonts w:ascii="Times" w:hAnsi="Times" w:cs="Times"/>
          <w:lang w:eastAsia="ko-KR"/>
        </w:rPr>
        <w:t xml:space="preserve">Values for the constants for the coefficient </w:t>
      </w:r>
      <w:r w:rsidRPr="00957EF6">
        <w:rPr>
          <w:rFonts w:ascii="Times" w:hAnsi="Times" w:cs="Times"/>
          <w:i/>
          <w:lang w:eastAsia="ko-KR"/>
        </w:rPr>
        <w:t>k</w:t>
      </w:r>
      <w:r w:rsidRPr="00957EF6">
        <w:rPr>
          <w:rFonts w:ascii="Times" w:hAnsi="Times" w:cs="Times"/>
          <w:i/>
          <w:vertAlign w:val="subscript"/>
          <w:lang w:eastAsia="ko-KR"/>
        </w:rPr>
        <w:t>H</w:t>
      </w:r>
      <w:r w:rsidRPr="00957EF6">
        <w:rPr>
          <w:rFonts w:ascii="Times" w:hAnsi="Times" w:cs="Times"/>
          <w:lang w:eastAsia="ko-KR"/>
        </w:rPr>
        <w:t xml:space="preserve"> for horizontal polarization</w:t>
      </w:r>
      <w:r>
        <w:rPr>
          <w:rFonts w:ascii="Times" w:hAnsi="Times" w:cs="Times"/>
          <w:lang w:eastAsia="ko-KR"/>
        </w:rPr>
        <w:t xml:space="preserve">, </w:t>
      </w:r>
      <w:r w:rsidRPr="00957EF6">
        <w:rPr>
          <w:rFonts w:ascii="Times" w:hAnsi="Times" w:cs="Times"/>
          <w:lang w:eastAsia="ko-KR"/>
        </w:rPr>
        <w:t xml:space="preserve">the coefficient </w:t>
      </w:r>
      <w:r w:rsidRPr="00957EF6">
        <w:rPr>
          <w:rFonts w:ascii="Times" w:hAnsi="Times" w:cs="Times"/>
          <w:i/>
          <w:lang w:eastAsia="ko-KR"/>
        </w:rPr>
        <w:t>k</w:t>
      </w:r>
      <w:r w:rsidRPr="00957EF6">
        <w:rPr>
          <w:rFonts w:ascii="Times" w:hAnsi="Times" w:cs="Times"/>
          <w:i/>
          <w:vertAlign w:val="subscript"/>
          <w:lang w:eastAsia="ko-KR"/>
        </w:rPr>
        <w:t>V</w:t>
      </w:r>
      <w:r w:rsidRPr="00957EF6">
        <w:rPr>
          <w:rFonts w:ascii="Times" w:hAnsi="Times" w:cs="Times"/>
          <w:lang w:eastAsia="ko-KR"/>
        </w:rPr>
        <w:t xml:space="preserve"> for vertical polarization</w:t>
      </w:r>
      <w:r>
        <w:rPr>
          <w:rFonts w:ascii="Times" w:hAnsi="Times" w:cs="Times"/>
          <w:lang w:eastAsia="ko-KR"/>
        </w:rPr>
        <w:t xml:space="preserve">, </w:t>
      </w:r>
      <w:r w:rsidRPr="00957EF6">
        <w:rPr>
          <w:rFonts w:ascii="Times" w:hAnsi="Times" w:cs="Times"/>
          <w:lang w:eastAsia="ko-KR"/>
        </w:rPr>
        <w:t xml:space="preserve">for the coefficient </w:t>
      </w:r>
      <w:r w:rsidRPr="00957EF6">
        <w:rPr>
          <w:rFonts w:ascii="Times" w:hAnsi="Times" w:cs="Times"/>
          <w:i/>
          <w:lang w:eastAsia="ko-KR"/>
        </w:rPr>
        <w:t>α</w:t>
      </w:r>
      <w:r w:rsidRPr="00957EF6">
        <w:rPr>
          <w:rFonts w:ascii="Times" w:hAnsi="Times" w:cs="Times"/>
          <w:i/>
          <w:vertAlign w:val="subscript"/>
          <w:lang w:eastAsia="ko-KR"/>
        </w:rPr>
        <w:t>H</w:t>
      </w:r>
      <w:r w:rsidRPr="00957EF6">
        <w:rPr>
          <w:rFonts w:ascii="Times" w:hAnsi="Times" w:cs="Times"/>
          <w:lang w:eastAsia="ko-KR"/>
        </w:rPr>
        <w:t xml:space="preserve"> for horizontal polarization, and for</w:t>
      </w:r>
      <w:r>
        <w:rPr>
          <w:rFonts w:ascii="Times" w:hAnsi="Times" w:cs="Times"/>
          <w:lang w:eastAsia="ko-KR"/>
        </w:rPr>
        <w:t xml:space="preserve"> </w:t>
      </w:r>
      <w:r w:rsidRPr="00957EF6">
        <w:rPr>
          <w:rFonts w:ascii="Times" w:hAnsi="Times" w:cs="Times"/>
          <w:lang w:eastAsia="ko-KR"/>
        </w:rPr>
        <w:t xml:space="preserve">the coefficient </w:t>
      </w:r>
      <w:r w:rsidRPr="00957EF6">
        <w:rPr>
          <w:rFonts w:ascii="Times" w:hAnsi="Times" w:cs="Times"/>
          <w:i/>
          <w:lang w:eastAsia="ko-KR"/>
        </w:rPr>
        <w:t>α</w:t>
      </w:r>
      <w:r w:rsidRPr="00957EF6">
        <w:rPr>
          <w:rFonts w:ascii="Times" w:hAnsi="Times" w:cs="Times"/>
          <w:i/>
          <w:vertAlign w:val="subscript"/>
          <w:lang w:eastAsia="ko-KR"/>
        </w:rPr>
        <w:t>V</w:t>
      </w:r>
      <w:r w:rsidRPr="00957EF6">
        <w:rPr>
          <w:rFonts w:ascii="Times" w:hAnsi="Times" w:cs="Times"/>
          <w:lang w:eastAsia="ko-KR"/>
        </w:rPr>
        <w:t xml:space="preserve"> for vertical polarization</w:t>
      </w:r>
      <w:r>
        <w:rPr>
          <w:rFonts w:ascii="Times" w:hAnsi="Times" w:cs="Times"/>
          <w:lang w:eastAsia="ko-KR"/>
        </w:rPr>
        <w:t xml:space="preserve"> are given in Table 2.</w:t>
      </w:r>
    </w:p>
    <w:p w14:paraId="23B71B2A" w14:textId="77777777" w:rsidR="00957EF6" w:rsidRDefault="00957EF6" w:rsidP="00957EF6">
      <w:pPr>
        <w:rPr>
          <w:rFonts w:ascii="Times" w:hAnsi="Times" w:cs="Times"/>
          <w:lang w:eastAsia="ko-KR"/>
        </w:rPr>
      </w:pPr>
    </w:p>
    <w:p w14:paraId="4299E9D5" w14:textId="1DD18B59" w:rsidR="00957EF6" w:rsidRDefault="00957EF6" w:rsidP="00957EF6">
      <w:pPr>
        <w:pStyle w:val="Caption"/>
        <w:rPr>
          <w:rFonts w:ascii="Times New Roman" w:hAnsi="Times New Roman" w:cs="Times New Roman"/>
          <w:i/>
          <w:vertAlign w:val="subscript"/>
        </w:rPr>
      </w:pPr>
      <w:r>
        <w:lastRenderedPageBreak/>
        <w:t xml:space="preserve">Table 2. Values for the constants for the coefficients for </w:t>
      </w:r>
      <w:r w:rsidRPr="00957EF6">
        <w:rPr>
          <w:i/>
        </w:rPr>
        <w:t>k</w:t>
      </w:r>
      <w:r w:rsidRPr="00957EF6">
        <w:rPr>
          <w:i/>
          <w:vertAlign w:val="subscript"/>
        </w:rPr>
        <w:t>H</w:t>
      </w:r>
      <w:r>
        <w:t xml:space="preserve">, </w:t>
      </w:r>
      <w:r w:rsidRPr="00957EF6">
        <w:rPr>
          <w:i/>
        </w:rPr>
        <w:t>k</w:t>
      </w:r>
      <w:r w:rsidRPr="00957EF6">
        <w:rPr>
          <w:i/>
          <w:vertAlign w:val="subscript"/>
        </w:rPr>
        <w:t>V</w:t>
      </w:r>
      <w:r>
        <w:t xml:space="preserve">, </w:t>
      </w:r>
      <w:r w:rsidRPr="00957EF6">
        <w:rPr>
          <w:rFonts w:ascii="Times New Roman" w:hAnsi="Times New Roman" w:cs="Times New Roman"/>
          <w:i/>
        </w:rPr>
        <w:t>α</w:t>
      </w:r>
      <w:r w:rsidRPr="00957EF6">
        <w:rPr>
          <w:rFonts w:ascii="Times New Roman" w:hAnsi="Times New Roman" w:cs="Times New Roman"/>
          <w:i/>
          <w:vertAlign w:val="subscript"/>
        </w:rPr>
        <w:t>H</w:t>
      </w:r>
      <w:r>
        <w:rPr>
          <w:rFonts w:ascii="Times New Roman" w:hAnsi="Times New Roman" w:cs="Times New Roman"/>
          <w:vertAlign w:val="subscript"/>
        </w:rPr>
        <w:t xml:space="preserve">, </w:t>
      </w:r>
      <w:r w:rsidRPr="00957EF6">
        <w:rPr>
          <w:rFonts w:ascii="Times New Roman" w:hAnsi="Times New Roman" w:cs="Times New Roman"/>
          <w:i/>
        </w:rPr>
        <w:t>α</w:t>
      </w:r>
      <w:r w:rsidRPr="00957EF6">
        <w:rPr>
          <w:rFonts w:ascii="Times New Roman" w:hAnsi="Times New Roman" w:cs="Times New Roman"/>
          <w:i/>
          <w:vertAlign w:val="subscript"/>
        </w:rPr>
        <w:t>V</w:t>
      </w:r>
    </w:p>
    <w:p w14:paraId="668E3CA4" w14:textId="77777777" w:rsidR="008B69D1" w:rsidRDefault="008B69D1" w:rsidP="00957EF6">
      <w:pPr>
        <w:pStyle w:val="Caption"/>
        <w:rPr>
          <w:rFonts w:ascii="Times New Roman" w:hAnsi="Times New Roman" w:cs="Times New Roman"/>
          <w:i/>
          <w:vertAlign w:val="subscript"/>
        </w:rPr>
      </w:pPr>
    </w:p>
    <w:p w14:paraId="251EC7B9" w14:textId="7A6002D8" w:rsidR="00957EF6" w:rsidRPr="00957EF6" w:rsidRDefault="00957EF6" w:rsidP="00957EF6">
      <w:pPr>
        <w:pStyle w:val="Caption"/>
        <w:rPr>
          <w:rFonts w:ascii="Times" w:hAnsi="Times" w:cs="Times"/>
          <w:lang w:eastAsia="ko-KR"/>
        </w:rPr>
      </w:pPr>
      <w:r>
        <w:rPr>
          <w:noProof/>
          <w:lang w:eastAsia="ko-KR"/>
        </w:rPr>
        <w:drawing>
          <wp:inline distT="0" distB="0" distL="0" distR="0" wp14:anchorId="505A20D6" wp14:editId="0E0A7F78">
            <wp:extent cx="3752662" cy="4386932"/>
            <wp:effectExtent l="0" t="0" r="635" b="0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87225" cy="4427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0B7A5" w14:textId="77777777" w:rsidR="00707673" w:rsidRPr="00427A09" w:rsidRDefault="00707673" w:rsidP="00707673">
      <w:pPr>
        <w:pStyle w:val="FP"/>
        <w:ind w:right="-99"/>
        <w:jc w:val="right"/>
        <w:rPr>
          <w:vanish/>
          <w:sz w:val="12"/>
          <w:szCs w:val="16"/>
          <w:lang w:val="en-US"/>
        </w:rPr>
      </w:pPr>
      <w:r w:rsidRPr="00427A09">
        <w:rPr>
          <w:vanish/>
          <w:sz w:val="12"/>
          <w:highlight w:val="yellow"/>
          <w:lang w:val="en-US"/>
        </w:rPr>
        <w:t>2013-12-06 v1.14.1</w:t>
      </w:r>
      <w:r w:rsidRPr="00427A09">
        <w:rPr>
          <w:vanish/>
          <w:sz w:val="12"/>
          <w:lang w:val="en-US"/>
        </w:rPr>
        <w:t xml:space="preserve"> modified §11 to read: &lt;FamilyName&gt;, &lt;GivenName&gt;, (If the person is new to 3GPP work, give full contact coordinates, in particular, email address.)</w:t>
      </w:r>
    </w:p>
    <w:p w14:paraId="44221A18" w14:textId="77777777" w:rsidR="00707673" w:rsidRPr="00427A09" w:rsidRDefault="00707673" w:rsidP="00707673">
      <w:pPr>
        <w:pStyle w:val="FP"/>
        <w:ind w:right="-99"/>
        <w:jc w:val="right"/>
        <w:rPr>
          <w:vanish/>
          <w:sz w:val="12"/>
          <w:lang w:val="en-US"/>
        </w:rPr>
      </w:pPr>
      <w:r w:rsidRPr="00427A09">
        <w:rPr>
          <w:vanish/>
          <w:sz w:val="12"/>
          <w:lang w:val="en-US"/>
        </w:rPr>
        <w:t>2013-10-03 v1.14.0 removal of embedded help text</w:t>
      </w:r>
    </w:p>
    <w:p w14:paraId="6B4FECCC" w14:textId="77777777" w:rsidR="00067741" w:rsidRPr="00427A09" w:rsidRDefault="00067741" w:rsidP="00067741">
      <w:pPr>
        <w:pStyle w:val="FP"/>
        <w:ind w:right="-99"/>
        <w:jc w:val="right"/>
        <w:rPr>
          <w:vanish/>
          <w:sz w:val="12"/>
          <w:lang w:val="en-US"/>
        </w:rPr>
      </w:pPr>
      <w:r w:rsidRPr="00427A09">
        <w:rPr>
          <w:vanish/>
          <w:sz w:val="12"/>
          <w:lang w:val="en-US"/>
        </w:rPr>
        <w:t>v1.13.2: adds tdoc header</w:t>
      </w:r>
    </w:p>
    <w:p w14:paraId="743C4564" w14:textId="77777777" w:rsidR="00067741" w:rsidRPr="00427A09" w:rsidRDefault="00067741" w:rsidP="00067741">
      <w:pPr>
        <w:pStyle w:val="FP"/>
        <w:ind w:right="-99"/>
        <w:jc w:val="right"/>
        <w:rPr>
          <w:vanish/>
          <w:sz w:val="12"/>
          <w:lang w:val="en-US"/>
        </w:rPr>
      </w:pPr>
      <w:r w:rsidRPr="00427A09">
        <w:rPr>
          <w:vanish/>
          <w:sz w:val="12"/>
          <w:lang w:val="en-US"/>
        </w:rPr>
        <w:t>v1.13.1: minor changes resulting from discussions at CT#41 &amp; SA#41</w:t>
      </w:r>
    </w:p>
    <w:p w14:paraId="473F1420" w14:textId="77777777" w:rsidR="00067741" w:rsidRPr="00427A09" w:rsidRDefault="00067741" w:rsidP="00067741">
      <w:pPr>
        <w:pStyle w:val="FP"/>
        <w:ind w:right="-99"/>
        <w:jc w:val="right"/>
        <w:rPr>
          <w:vanish/>
          <w:sz w:val="12"/>
          <w:lang w:val="en-US"/>
        </w:rPr>
      </w:pPr>
      <w:r w:rsidRPr="00427A09">
        <w:rPr>
          <w:vanish/>
          <w:sz w:val="12"/>
          <w:lang w:val="en-US"/>
        </w:rPr>
        <w:t>v1.13.0: mods to enforce linkage amongst stages 1, 2, 3</w:t>
      </w:r>
    </w:p>
    <w:p w14:paraId="59F3E0C5" w14:textId="77777777" w:rsidR="00067741" w:rsidRPr="00427A09" w:rsidRDefault="00067741" w:rsidP="00067741">
      <w:pPr>
        <w:pStyle w:val="FP"/>
        <w:ind w:right="-99"/>
        <w:jc w:val="right"/>
        <w:rPr>
          <w:vanish/>
          <w:sz w:val="12"/>
          <w:lang w:val="en-US"/>
        </w:rPr>
      </w:pPr>
      <w:r w:rsidRPr="00427A09">
        <w:rPr>
          <w:vanish/>
          <w:sz w:val="12"/>
          <w:lang w:val="en-US"/>
        </w:rPr>
        <w:t>draft mods Scarrone-Meredith 2008-07 ff</w:t>
      </w:r>
    </w:p>
    <w:p w14:paraId="7C02DAE7" w14:textId="77777777" w:rsidR="00067741" w:rsidRPr="00427A09" w:rsidRDefault="00067741" w:rsidP="00067741">
      <w:pPr>
        <w:pStyle w:val="FP"/>
        <w:ind w:right="-99"/>
        <w:jc w:val="right"/>
        <w:rPr>
          <w:vanish/>
          <w:sz w:val="12"/>
          <w:lang w:val="en-US"/>
        </w:rPr>
      </w:pPr>
      <w:r w:rsidRPr="00427A09">
        <w:rPr>
          <w:vanish/>
          <w:sz w:val="12"/>
          <w:lang w:val="en-US"/>
        </w:rPr>
        <w:t>v1.12.1: removes revision marks following approval at SP-29</w:t>
      </w:r>
      <w:r w:rsidRPr="00427A09">
        <w:rPr>
          <w:vanish/>
          <w:sz w:val="12"/>
          <w:lang w:val="en-US"/>
        </w:rPr>
        <w:br/>
        <w:t>v1.12.0: includes provision for Study Items (SP-29)</w:t>
      </w:r>
    </w:p>
    <w:p w14:paraId="1494BAFE" w14:textId="77777777" w:rsidR="00067741" w:rsidRPr="00427A09" w:rsidRDefault="00067741" w:rsidP="00067741">
      <w:pPr>
        <w:pStyle w:val="FP"/>
        <w:ind w:right="-99"/>
        <w:jc w:val="right"/>
        <w:rPr>
          <w:vanish/>
          <w:sz w:val="12"/>
          <w:lang w:val="en-US"/>
        </w:rPr>
      </w:pPr>
      <w:r w:rsidRPr="00427A09">
        <w:rPr>
          <w:vanish/>
          <w:sz w:val="12"/>
          <w:lang w:val="en-US"/>
        </w:rPr>
        <w:t>v1.11.0: includes those changes from v1.8.0 agreed at SP-25.</w:t>
      </w:r>
    </w:p>
    <w:p w14:paraId="28D66B7B" w14:textId="77777777" w:rsidR="00067741" w:rsidRPr="00427A09" w:rsidRDefault="00067741" w:rsidP="00067741">
      <w:pPr>
        <w:pStyle w:val="FP"/>
        <w:ind w:right="-99"/>
        <w:jc w:val="right"/>
        <w:rPr>
          <w:vanish/>
          <w:sz w:val="12"/>
          <w:lang w:val="en-US"/>
        </w:rPr>
      </w:pPr>
      <w:r w:rsidRPr="00427A09">
        <w:rPr>
          <w:vanish/>
          <w:sz w:val="12"/>
          <w:lang w:val="en-US"/>
        </w:rPr>
        <w:tab/>
        <w:t>v1.10.0: full circle</w:t>
      </w:r>
    </w:p>
    <w:p w14:paraId="44E612EB" w14:textId="77777777" w:rsidR="00067741" w:rsidRPr="00427A09" w:rsidRDefault="00067741" w:rsidP="00067741">
      <w:pPr>
        <w:pStyle w:val="FP"/>
        <w:ind w:right="-99"/>
        <w:jc w:val="right"/>
        <w:rPr>
          <w:vanish/>
          <w:sz w:val="12"/>
          <w:lang w:val="en-US"/>
        </w:rPr>
      </w:pPr>
      <w:r w:rsidRPr="00427A09">
        <w:rPr>
          <w:vanish/>
          <w:sz w:val="12"/>
          <w:lang w:val="en-US"/>
        </w:rPr>
        <w:t>v1.9.0: a clean sheet</w:t>
      </w:r>
    </w:p>
    <w:p w14:paraId="497094EA" w14:textId="77777777" w:rsidR="00067741" w:rsidRPr="00427A09" w:rsidRDefault="00067741" w:rsidP="00067741">
      <w:pPr>
        <w:pStyle w:val="FP"/>
        <w:ind w:right="-99"/>
        <w:jc w:val="right"/>
        <w:rPr>
          <w:vanish/>
          <w:sz w:val="12"/>
          <w:lang w:val="en-US"/>
        </w:rPr>
      </w:pPr>
      <w:r w:rsidRPr="00427A09">
        <w:rPr>
          <w:vanish/>
          <w:sz w:val="12"/>
          <w:lang w:val="en-US"/>
        </w:rPr>
        <w:t xml:space="preserve">v1.8.0: includes comments from SA#24 </w:t>
      </w:r>
    </w:p>
    <w:p w14:paraId="7F0DC326" w14:textId="77777777" w:rsidR="00067741" w:rsidRPr="00427A09" w:rsidRDefault="00067741" w:rsidP="00067741">
      <w:pPr>
        <w:pStyle w:val="FP"/>
        <w:ind w:right="-99"/>
        <w:jc w:val="right"/>
        <w:rPr>
          <w:vanish/>
          <w:sz w:val="12"/>
          <w:lang w:val="en-US"/>
        </w:rPr>
      </w:pPr>
      <w:r w:rsidRPr="00427A09">
        <w:rPr>
          <w:vanish/>
          <w:sz w:val="12"/>
          <w:lang w:val="en-US"/>
        </w:rPr>
        <w:t>v1.7.0: includes comments from RAN, CN and T #24; also includes “early implementation” data</w:t>
      </w:r>
    </w:p>
    <w:p w14:paraId="4E048975" w14:textId="77777777" w:rsidR="00067741" w:rsidRPr="00427A09" w:rsidRDefault="00067741" w:rsidP="00067741">
      <w:pPr>
        <w:pStyle w:val="FP"/>
        <w:ind w:right="-99"/>
        <w:jc w:val="right"/>
        <w:rPr>
          <w:vanish/>
          <w:sz w:val="12"/>
          <w:lang w:val="en-US"/>
        </w:rPr>
      </w:pPr>
      <w:r w:rsidRPr="00427A09">
        <w:rPr>
          <w:vanish/>
          <w:sz w:val="12"/>
          <w:lang w:val="en-US"/>
        </w:rPr>
        <w:t>v1.6.0: includes comments made during review period prior to TSGs#24</w:t>
      </w:r>
    </w:p>
    <w:p w14:paraId="1F1A22B3" w14:textId="77777777" w:rsidR="00067741" w:rsidRPr="00427A09" w:rsidRDefault="00067741" w:rsidP="00067741">
      <w:pPr>
        <w:pStyle w:val="FP"/>
        <w:ind w:right="-99"/>
        <w:jc w:val="right"/>
        <w:rPr>
          <w:vanish/>
          <w:sz w:val="12"/>
          <w:lang w:val="en-US"/>
        </w:rPr>
      </w:pPr>
      <w:r w:rsidRPr="00427A09">
        <w:rPr>
          <w:vanish/>
          <w:sz w:val="12"/>
          <w:lang w:val="en-US"/>
        </w:rPr>
        <w:t>v1.5.0: includes comments made at TSGs#23 (Phoenix)</w:t>
      </w:r>
    </w:p>
    <w:p w14:paraId="48B1F4A9" w14:textId="77777777" w:rsidR="00067741" w:rsidRPr="00427A09" w:rsidRDefault="00067741" w:rsidP="00067741">
      <w:pPr>
        <w:pStyle w:val="FP"/>
        <w:ind w:right="-99"/>
        <w:jc w:val="right"/>
        <w:rPr>
          <w:vanish/>
          <w:sz w:val="12"/>
          <w:lang w:val="en-US"/>
        </w:rPr>
      </w:pPr>
      <w:r w:rsidRPr="00427A09">
        <w:rPr>
          <w:vanish/>
          <w:sz w:val="12"/>
          <w:lang w:val="en-US"/>
        </w:rPr>
        <w:t>v1.4.0: offered to SA#23 for approval</w:t>
      </w:r>
    </w:p>
    <w:p w14:paraId="6E03C3BE" w14:textId="77777777" w:rsidR="00067741" w:rsidRPr="00427A09" w:rsidRDefault="00067741" w:rsidP="00067741">
      <w:pPr>
        <w:pStyle w:val="FP"/>
        <w:ind w:right="-99"/>
        <w:jc w:val="right"/>
        <w:rPr>
          <w:vanish/>
          <w:sz w:val="12"/>
          <w:lang w:val="en-US"/>
        </w:rPr>
      </w:pPr>
      <w:r w:rsidRPr="00427A09">
        <w:rPr>
          <w:vanish/>
          <w:sz w:val="12"/>
          <w:lang w:val="en-US"/>
        </w:rPr>
        <w:t>v1.3.0: offered to CN#23, RAN#23 and T#23 for comments</w:t>
      </w:r>
    </w:p>
    <w:p w14:paraId="217953C0" w14:textId="77777777" w:rsidR="00067741" w:rsidRPr="00427A09" w:rsidRDefault="00067741" w:rsidP="00067741">
      <w:pPr>
        <w:pStyle w:val="FP"/>
        <w:ind w:right="-99"/>
        <w:jc w:val="right"/>
        <w:rPr>
          <w:vanish/>
          <w:sz w:val="12"/>
          <w:lang w:val="en-US"/>
        </w:rPr>
      </w:pPr>
      <w:r w:rsidRPr="00427A09">
        <w:rPr>
          <w:vanish/>
          <w:sz w:val="12"/>
          <w:lang w:val="en-US"/>
        </w:rPr>
        <w:t>DRAFT4 v1.3.0: 2004-03-09: Incorporation of comments from Leaders list</w:t>
      </w:r>
    </w:p>
    <w:p w14:paraId="468EACD0" w14:textId="77777777" w:rsidR="00067741" w:rsidRPr="00427A09" w:rsidRDefault="00067741" w:rsidP="00067741">
      <w:pPr>
        <w:pStyle w:val="FP"/>
        <w:ind w:right="-99"/>
        <w:jc w:val="right"/>
        <w:rPr>
          <w:vanish/>
          <w:sz w:val="12"/>
          <w:lang w:val="en-US"/>
        </w:rPr>
      </w:pPr>
      <w:r w:rsidRPr="00427A09">
        <w:rPr>
          <w:vanish/>
          <w:sz w:val="12"/>
          <w:lang w:val="en-US"/>
        </w:rPr>
        <w:t>DRAFT3 v1.3.0: 2004-02-19: Incorporation of comments from MCC members</w:t>
      </w:r>
    </w:p>
    <w:p w14:paraId="6A888D03" w14:textId="77777777" w:rsidR="00067741" w:rsidRPr="00427A09" w:rsidRDefault="00067741" w:rsidP="00067741">
      <w:pPr>
        <w:pStyle w:val="FP"/>
        <w:ind w:right="-99"/>
        <w:jc w:val="right"/>
        <w:rPr>
          <w:vanish/>
          <w:sz w:val="12"/>
          <w:lang w:val="en-US"/>
        </w:rPr>
      </w:pPr>
      <w:r w:rsidRPr="00427A09">
        <w:rPr>
          <w:vanish/>
          <w:sz w:val="12"/>
          <w:lang w:val="en-US"/>
        </w:rPr>
        <w:t>DRAFT2 v1.3.0: 2004-01-29: Complete redraft:</w:t>
      </w:r>
    </w:p>
    <w:p w14:paraId="1396AA0C" w14:textId="77777777" w:rsidR="00067741" w:rsidRPr="00427A09" w:rsidRDefault="00067741" w:rsidP="00067741">
      <w:pPr>
        <w:pStyle w:val="FP"/>
        <w:ind w:right="-99"/>
        <w:jc w:val="right"/>
        <w:rPr>
          <w:vanish/>
          <w:sz w:val="12"/>
          <w:lang w:val="en-US"/>
        </w:rPr>
      </w:pPr>
      <w:r w:rsidRPr="00427A09">
        <w:rPr>
          <w:vanish/>
          <w:sz w:val="12"/>
          <w:lang w:val="en-US"/>
        </w:rPr>
        <w:t>v1.2.0: 2002-07-04: "USIM" box changed to "UICC apps"</w:t>
      </w:r>
    </w:p>
    <w:p w14:paraId="16064ECD" w14:textId="77777777" w:rsidR="00067741" w:rsidRPr="00427A09" w:rsidRDefault="00067741" w:rsidP="00067741">
      <w:pPr>
        <w:pStyle w:val="FP"/>
        <w:ind w:right="-99"/>
        <w:jc w:val="right"/>
        <w:rPr>
          <w:vanish/>
          <w:sz w:val="12"/>
          <w:lang w:val="en-US"/>
        </w:rPr>
      </w:pPr>
      <w:r w:rsidRPr="00427A09">
        <w:rPr>
          <w:vanish/>
          <w:sz w:val="12"/>
          <w:lang w:val="en-US"/>
        </w:rPr>
        <w:t>2003-05-28: spelling of “rapporteur” corrected</w:t>
      </w:r>
    </w:p>
    <w:p w14:paraId="0B09CA0B" w14:textId="77777777" w:rsidR="00067741" w:rsidRPr="00427A09" w:rsidRDefault="00067741" w:rsidP="00067741">
      <w:pPr>
        <w:pStyle w:val="FP"/>
        <w:ind w:right="-99"/>
        <w:jc w:val="right"/>
        <w:rPr>
          <w:vanish/>
          <w:sz w:val="12"/>
          <w:lang w:val="en-US"/>
        </w:rPr>
      </w:pPr>
      <w:r w:rsidRPr="00427A09">
        <w:rPr>
          <w:vanish/>
          <w:sz w:val="12"/>
          <w:lang w:val="en-US"/>
        </w:rPr>
        <w:t>2002-07-04: "USIM" box changed to "UICC apps"</w:t>
      </w:r>
    </w:p>
    <w:p w14:paraId="1198CAFC" w14:textId="77777777" w:rsidR="00F41A27" w:rsidRPr="00427A09" w:rsidRDefault="00F41A27" w:rsidP="00067741">
      <w:pPr>
        <w:pStyle w:val="FP"/>
        <w:ind w:right="-99"/>
        <w:jc w:val="right"/>
        <w:rPr>
          <w:vanish/>
          <w:sz w:val="12"/>
          <w:lang w:val="en-US"/>
        </w:rPr>
      </w:pPr>
    </w:p>
    <w:sectPr w:rsidR="00F41A27" w:rsidRPr="00427A09" w:rsidSect="00F41A27">
      <w:pgSz w:w="11906" w:h="16838"/>
      <w:pgMar w:top="1134" w:right="1134" w:bottom="1134" w:left="1134" w:header="720" w:footer="720" w:gutter="0"/>
      <w:cols w:space="72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77AE4C01" w15:done="0"/>
  <w15:commentEx w15:paraId="1F2F60C1" w15:paraIdParent="77AE4C01" w15:done="0"/>
  <w15:commentEx w15:paraId="74A6C689" w15:done="0"/>
  <w15:commentEx w15:paraId="11B98A5B" w15:paraIdParent="74A6C689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EAAD5F8" w14:textId="77777777" w:rsidR="007741F9" w:rsidRDefault="007741F9">
      <w:r>
        <w:separator/>
      </w:r>
    </w:p>
  </w:endnote>
  <w:endnote w:type="continuationSeparator" w:id="0">
    <w:p w14:paraId="01171CB9" w14:textId="77777777" w:rsidR="007741F9" w:rsidRDefault="007741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088468D" w14:textId="77777777" w:rsidR="007741F9" w:rsidRDefault="007741F9">
      <w:r>
        <w:separator/>
      </w:r>
    </w:p>
  </w:footnote>
  <w:footnote w:type="continuationSeparator" w:id="0">
    <w:p w14:paraId="730E5434" w14:textId="77777777" w:rsidR="007741F9" w:rsidRDefault="007741F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23BAEE5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2">
    <w:nsid w:val="13D91BA3"/>
    <w:multiLevelType w:val="hybridMultilevel"/>
    <w:tmpl w:val="030E9600"/>
    <w:lvl w:ilvl="0" w:tplc="5E067CE2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ascii="Times New Roman" w:eastAsia="Times New Roman" w:hAnsi="Times New Roman"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4">
    <w:nsid w:val="252D6D40"/>
    <w:multiLevelType w:val="hybridMultilevel"/>
    <w:tmpl w:val="DB7A62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10E2633"/>
    <w:multiLevelType w:val="hybridMultilevel"/>
    <w:tmpl w:val="437ECB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E62C81"/>
    <w:multiLevelType w:val="singleLevel"/>
    <w:tmpl w:val="34D89456"/>
    <w:lvl w:ilvl="0">
      <w:start w:val="1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7">
    <w:nsid w:val="36FD43B6"/>
    <w:multiLevelType w:val="multilevel"/>
    <w:tmpl w:val="CF3CE2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9">
    <w:nsid w:val="48AB121F"/>
    <w:multiLevelType w:val="hybridMultilevel"/>
    <w:tmpl w:val="1B701BCE"/>
    <w:lvl w:ilvl="0" w:tplc="9544E0FE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8EA70FE"/>
    <w:multiLevelType w:val="hybridMultilevel"/>
    <w:tmpl w:val="33D6199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159006C"/>
    <w:multiLevelType w:val="hybridMultilevel"/>
    <w:tmpl w:val="3A786C36"/>
    <w:lvl w:ilvl="0" w:tplc="A4D63EA2">
      <w:start w:val="2"/>
      <w:numFmt w:val="bullet"/>
      <w:lvlText w:val=""/>
      <w:lvlJc w:val="left"/>
      <w:pPr>
        <w:ind w:left="1080" w:hanging="360"/>
      </w:pPr>
      <w:rPr>
        <w:rFonts w:ascii="Wingdings" w:eastAsia="Malgun Gothic" w:hAnsi="Wingdings" w:cs="Courier New" w:hint="default"/>
        <w:color w:val="auto"/>
      </w:rPr>
    </w:lvl>
    <w:lvl w:ilvl="1" w:tplc="04090003">
      <w:start w:val="1"/>
      <w:numFmt w:val="bullet"/>
      <w:lvlText w:val="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12">
    <w:nsid w:val="53BA5AC9"/>
    <w:multiLevelType w:val="hybridMultilevel"/>
    <w:tmpl w:val="48508B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47F5641"/>
    <w:multiLevelType w:val="singleLevel"/>
    <w:tmpl w:val="6DD85EF8"/>
    <w:lvl w:ilvl="0">
      <w:start w:val="9"/>
      <w:numFmt w:val="decimal"/>
      <w:lvlText w:val="%1"/>
      <w:legacy w:legacy="1" w:legacySpace="0" w:legacyIndent="1440"/>
      <w:lvlJc w:val="left"/>
      <w:pPr>
        <w:ind w:left="1440" w:hanging="1440"/>
      </w:pPr>
    </w:lvl>
  </w:abstractNum>
  <w:abstractNum w:abstractNumId="14">
    <w:nsid w:val="5BE51D6B"/>
    <w:multiLevelType w:val="hybridMultilevel"/>
    <w:tmpl w:val="5450129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C1E2719"/>
    <w:multiLevelType w:val="singleLevel"/>
    <w:tmpl w:val="6838BEBC"/>
    <w:lvl w:ilvl="0">
      <w:start w:val="1"/>
      <w:numFmt w:val="decimal"/>
      <w:lvlText w:val="%1"/>
      <w:legacy w:legacy="1" w:legacySpace="0" w:legacyIndent="720"/>
      <w:lvlJc w:val="left"/>
      <w:pPr>
        <w:ind w:left="720" w:hanging="720"/>
      </w:pPr>
    </w:lvl>
  </w:abstractNum>
  <w:abstractNum w:abstractNumId="16">
    <w:nsid w:val="64B8414B"/>
    <w:multiLevelType w:val="hybridMultilevel"/>
    <w:tmpl w:val="1BE0C98E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68706F65"/>
    <w:multiLevelType w:val="multilevel"/>
    <w:tmpl w:val="932A608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52C74B0"/>
    <w:multiLevelType w:val="hybridMultilevel"/>
    <w:tmpl w:val="9B602196"/>
    <w:lvl w:ilvl="0" w:tplc="9BFC838A">
      <w:start w:val="1"/>
      <w:numFmt w:val="decimal"/>
      <w:lvlText w:val="[%1]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79224F77"/>
    <w:multiLevelType w:val="hybridMultilevel"/>
    <w:tmpl w:val="20469844"/>
    <w:lvl w:ilvl="0" w:tplc="F8E2A3FA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9D374CC"/>
    <w:multiLevelType w:val="hybridMultilevel"/>
    <w:tmpl w:val="27E4B9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D94707B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2">
    <w:nsid w:val="7EB35A33"/>
    <w:multiLevelType w:val="hybridMultilevel"/>
    <w:tmpl w:val="249865A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5"/>
  </w:num>
  <w:num w:numId="3">
    <w:abstractNumId w:val="13"/>
  </w:num>
  <w:num w:numId="4">
    <w:abstractNumId w:val="6"/>
  </w:num>
  <w:num w:numId="5">
    <w:abstractNumId w:val="21"/>
  </w:num>
  <w:num w:numId="6">
    <w:abstractNumId w:val="20"/>
  </w:num>
  <w:num w:numId="7">
    <w:abstractNumId w:val="5"/>
  </w:num>
  <w:num w:numId="8">
    <w:abstractNumId w:val="10"/>
  </w:num>
  <w:num w:numId="9">
    <w:abstractNumId w:val="19"/>
  </w:num>
  <w:num w:numId="10">
    <w:abstractNumId w:val="22"/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</w:num>
  <w:num w:numId="13">
    <w:abstractNumId w:val="9"/>
  </w:num>
  <w:num w:numId="14">
    <w:abstractNumId w:val="8"/>
    <w:lvlOverride w:ilvl="0">
      <w:startOverride w:val="1"/>
    </w:lvlOverride>
  </w:num>
  <w:num w:numId="15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</w:num>
  <w:num w:numId="17">
    <w:abstractNumId w:val="2"/>
  </w:num>
  <w:num w:numId="18">
    <w:abstractNumId w:val="17"/>
    <w:lvlOverride w:ilvl="0">
      <w:startOverride w:val="5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1"/>
  </w:num>
  <w:num w:numId="20">
    <w:abstractNumId w:val="12"/>
  </w:num>
  <w:num w:numId="21">
    <w:abstractNumId w:val="14"/>
  </w:num>
  <w:num w:numId="22">
    <w:abstractNumId w:val="7"/>
  </w:num>
  <w:num w:numId="2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6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정보처리시스템연구실">
    <w15:presenceInfo w15:providerId="None" w15:userId="정보처리시스템연구실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doNotDisplayPageBoundaries/>
  <w:printFractionalCharacterWidth/>
  <w:embedSystemFonts/>
  <w:bordersDoNotSurroundHeader/>
  <w:bordersDoNotSurroundFooter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338D"/>
    <w:rsid w:val="00001001"/>
    <w:rsid w:val="00003B9A"/>
    <w:rsid w:val="00006EF7"/>
    <w:rsid w:val="000179E4"/>
    <w:rsid w:val="000205C5"/>
    <w:rsid w:val="000313F2"/>
    <w:rsid w:val="00032B4F"/>
    <w:rsid w:val="00037C06"/>
    <w:rsid w:val="00040269"/>
    <w:rsid w:val="00047BEC"/>
    <w:rsid w:val="0005238D"/>
    <w:rsid w:val="00052BF8"/>
    <w:rsid w:val="000549B1"/>
    <w:rsid w:val="00057116"/>
    <w:rsid w:val="0006057D"/>
    <w:rsid w:val="00060D30"/>
    <w:rsid w:val="00067741"/>
    <w:rsid w:val="000706C0"/>
    <w:rsid w:val="00072E8A"/>
    <w:rsid w:val="000817FD"/>
    <w:rsid w:val="000A782F"/>
    <w:rsid w:val="000B0519"/>
    <w:rsid w:val="000B2810"/>
    <w:rsid w:val="000B61FD"/>
    <w:rsid w:val="000C0643"/>
    <w:rsid w:val="000D23E5"/>
    <w:rsid w:val="000D4EB3"/>
    <w:rsid w:val="000E40F4"/>
    <w:rsid w:val="000E55AD"/>
    <w:rsid w:val="000E7EBB"/>
    <w:rsid w:val="00106B55"/>
    <w:rsid w:val="00116938"/>
    <w:rsid w:val="0011743D"/>
    <w:rsid w:val="00137666"/>
    <w:rsid w:val="00153B8B"/>
    <w:rsid w:val="00154BBD"/>
    <w:rsid w:val="00154E87"/>
    <w:rsid w:val="00156F7B"/>
    <w:rsid w:val="00171F00"/>
    <w:rsid w:val="001734E3"/>
    <w:rsid w:val="00184B5E"/>
    <w:rsid w:val="001944F3"/>
    <w:rsid w:val="00195ADC"/>
    <w:rsid w:val="001A2A26"/>
    <w:rsid w:val="001A373A"/>
    <w:rsid w:val="001A5A16"/>
    <w:rsid w:val="001B0EB6"/>
    <w:rsid w:val="001B216A"/>
    <w:rsid w:val="001C1976"/>
    <w:rsid w:val="001C59CC"/>
    <w:rsid w:val="001C5C86"/>
    <w:rsid w:val="001D2A34"/>
    <w:rsid w:val="001E2303"/>
    <w:rsid w:val="001E2740"/>
    <w:rsid w:val="001E2924"/>
    <w:rsid w:val="001E49E2"/>
    <w:rsid w:val="001E5078"/>
    <w:rsid w:val="002000C2"/>
    <w:rsid w:val="00203435"/>
    <w:rsid w:val="00216A9A"/>
    <w:rsid w:val="0022038E"/>
    <w:rsid w:val="00221B83"/>
    <w:rsid w:val="00222908"/>
    <w:rsid w:val="002245EB"/>
    <w:rsid w:val="00230CCF"/>
    <w:rsid w:val="00233769"/>
    <w:rsid w:val="00233AC3"/>
    <w:rsid w:val="00240D86"/>
    <w:rsid w:val="00242BA6"/>
    <w:rsid w:val="0024310C"/>
    <w:rsid w:val="0024786B"/>
    <w:rsid w:val="00251ED1"/>
    <w:rsid w:val="002558BE"/>
    <w:rsid w:val="00261EBB"/>
    <w:rsid w:val="00270BE3"/>
    <w:rsid w:val="0027369E"/>
    <w:rsid w:val="00276416"/>
    <w:rsid w:val="0028043F"/>
    <w:rsid w:val="002843BD"/>
    <w:rsid w:val="002850C3"/>
    <w:rsid w:val="00285D95"/>
    <w:rsid w:val="00291A79"/>
    <w:rsid w:val="002B2511"/>
    <w:rsid w:val="002B5F9B"/>
    <w:rsid w:val="002B7F31"/>
    <w:rsid w:val="002C4B71"/>
    <w:rsid w:val="002C4FB4"/>
    <w:rsid w:val="002C6F14"/>
    <w:rsid w:val="002D4462"/>
    <w:rsid w:val="002D5D01"/>
    <w:rsid w:val="002D650D"/>
    <w:rsid w:val="002E7A9E"/>
    <w:rsid w:val="002F7C6B"/>
    <w:rsid w:val="003020DA"/>
    <w:rsid w:val="00307488"/>
    <w:rsid w:val="003152D3"/>
    <w:rsid w:val="003205AD"/>
    <w:rsid w:val="0032467F"/>
    <w:rsid w:val="003255C0"/>
    <w:rsid w:val="00325CBE"/>
    <w:rsid w:val="0032747D"/>
    <w:rsid w:val="00335FB2"/>
    <w:rsid w:val="003360AB"/>
    <w:rsid w:val="00344158"/>
    <w:rsid w:val="00345683"/>
    <w:rsid w:val="003518AA"/>
    <w:rsid w:val="003535DD"/>
    <w:rsid w:val="003653B7"/>
    <w:rsid w:val="00367976"/>
    <w:rsid w:val="003A1EB0"/>
    <w:rsid w:val="003A79E2"/>
    <w:rsid w:val="003B51EF"/>
    <w:rsid w:val="003C6DA6"/>
    <w:rsid w:val="003D0187"/>
    <w:rsid w:val="003D0211"/>
    <w:rsid w:val="003D24E0"/>
    <w:rsid w:val="003D4C13"/>
    <w:rsid w:val="003D67F4"/>
    <w:rsid w:val="003E2747"/>
    <w:rsid w:val="003E6FE6"/>
    <w:rsid w:val="003F268E"/>
    <w:rsid w:val="003F2A96"/>
    <w:rsid w:val="003F7B3D"/>
    <w:rsid w:val="00423F7F"/>
    <w:rsid w:val="00427A09"/>
    <w:rsid w:val="0043745F"/>
    <w:rsid w:val="0044029F"/>
    <w:rsid w:val="00445A6F"/>
    <w:rsid w:val="00460DCB"/>
    <w:rsid w:val="004615A0"/>
    <w:rsid w:val="00465D72"/>
    <w:rsid w:val="0048267C"/>
    <w:rsid w:val="004876B9"/>
    <w:rsid w:val="004922D6"/>
    <w:rsid w:val="00493A79"/>
    <w:rsid w:val="004A6A60"/>
    <w:rsid w:val="004C7921"/>
    <w:rsid w:val="004D40DE"/>
    <w:rsid w:val="004E3261"/>
    <w:rsid w:val="004E6F8A"/>
    <w:rsid w:val="004F1EF0"/>
    <w:rsid w:val="00506635"/>
    <w:rsid w:val="005151ED"/>
    <w:rsid w:val="00517E5C"/>
    <w:rsid w:val="00524640"/>
    <w:rsid w:val="00531EFB"/>
    <w:rsid w:val="00536E18"/>
    <w:rsid w:val="00552189"/>
    <w:rsid w:val="00555E94"/>
    <w:rsid w:val="0055608A"/>
    <w:rsid w:val="005573BB"/>
    <w:rsid w:val="00557B2E"/>
    <w:rsid w:val="00561267"/>
    <w:rsid w:val="00566463"/>
    <w:rsid w:val="00571971"/>
    <w:rsid w:val="00590087"/>
    <w:rsid w:val="0059089F"/>
    <w:rsid w:val="00590C9D"/>
    <w:rsid w:val="005B6219"/>
    <w:rsid w:val="005B6BE4"/>
    <w:rsid w:val="005C4449"/>
    <w:rsid w:val="005C4F58"/>
    <w:rsid w:val="005D08B9"/>
    <w:rsid w:val="005D3FEC"/>
    <w:rsid w:val="005D44BE"/>
    <w:rsid w:val="005D5D8E"/>
    <w:rsid w:val="005E746C"/>
    <w:rsid w:val="005F325A"/>
    <w:rsid w:val="006065C8"/>
    <w:rsid w:val="00611EC4"/>
    <w:rsid w:val="00620B3F"/>
    <w:rsid w:val="00623E6A"/>
    <w:rsid w:val="00625A62"/>
    <w:rsid w:val="0062630B"/>
    <w:rsid w:val="006273DD"/>
    <w:rsid w:val="0063260D"/>
    <w:rsid w:val="006418C6"/>
    <w:rsid w:val="00647B70"/>
    <w:rsid w:val="00650AB5"/>
    <w:rsid w:val="006515C6"/>
    <w:rsid w:val="00654893"/>
    <w:rsid w:val="006601CA"/>
    <w:rsid w:val="006628D8"/>
    <w:rsid w:val="00670EEA"/>
    <w:rsid w:val="006718F4"/>
    <w:rsid w:val="00671BBB"/>
    <w:rsid w:val="00672122"/>
    <w:rsid w:val="00673EFF"/>
    <w:rsid w:val="00680536"/>
    <w:rsid w:val="00682237"/>
    <w:rsid w:val="0068709C"/>
    <w:rsid w:val="00692641"/>
    <w:rsid w:val="00692CFE"/>
    <w:rsid w:val="006A7484"/>
    <w:rsid w:val="006B08FB"/>
    <w:rsid w:val="006B4280"/>
    <w:rsid w:val="006C408A"/>
    <w:rsid w:val="006C448D"/>
    <w:rsid w:val="006C60DF"/>
    <w:rsid w:val="006D4652"/>
    <w:rsid w:val="006D5F5A"/>
    <w:rsid w:val="006E65B4"/>
    <w:rsid w:val="006E7F21"/>
    <w:rsid w:val="006F105B"/>
    <w:rsid w:val="006F451B"/>
    <w:rsid w:val="00707673"/>
    <w:rsid w:val="00710E7F"/>
    <w:rsid w:val="007179E5"/>
    <w:rsid w:val="0072442A"/>
    <w:rsid w:val="00731F5F"/>
    <w:rsid w:val="00734A52"/>
    <w:rsid w:val="007377BF"/>
    <w:rsid w:val="007520CE"/>
    <w:rsid w:val="0075252A"/>
    <w:rsid w:val="00764B84"/>
    <w:rsid w:val="007671E6"/>
    <w:rsid w:val="007741F9"/>
    <w:rsid w:val="0078020F"/>
    <w:rsid w:val="0078034D"/>
    <w:rsid w:val="007854FB"/>
    <w:rsid w:val="00785E38"/>
    <w:rsid w:val="00790BCC"/>
    <w:rsid w:val="00793923"/>
    <w:rsid w:val="00794B33"/>
    <w:rsid w:val="007974F5"/>
    <w:rsid w:val="00797D13"/>
    <w:rsid w:val="007A2C21"/>
    <w:rsid w:val="007B00F1"/>
    <w:rsid w:val="007B0F49"/>
    <w:rsid w:val="007B1EB7"/>
    <w:rsid w:val="007B21A2"/>
    <w:rsid w:val="007B3BC9"/>
    <w:rsid w:val="007B51F8"/>
    <w:rsid w:val="007B5788"/>
    <w:rsid w:val="007C2F43"/>
    <w:rsid w:val="007C6B48"/>
    <w:rsid w:val="007C7E14"/>
    <w:rsid w:val="007D64BB"/>
    <w:rsid w:val="007E0835"/>
    <w:rsid w:val="007E0887"/>
    <w:rsid w:val="007E36D8"/>
    <w:rsid w:val="007F567B"/>
    <w:rsid w:val="007F7421"/>
    <w:rsid w:val="00807547"/>
    <w:rsid w:val="008109C3"/>
    <w:rsid w:val="008149F4"/>
    <w:rsid w:val="0081617B"/>
    <w:rsid w:val="008368ED"/>
    <w:rsid w:val="00847095"/>
    <w:rsid w:val="008560B6"/>
    <w:rsid w:val="00856381"/>
    <w:rsid w:val="00857E34"/>
    <w:rsid w:val="0088222A"/>
    <w:rsid w:val="008A2575"/>
    <w:rsid w:val="008A76FD"/>
    <w:rsid w:val="008B2D09"/>
    <w:rsid w:val="008B69D1"/>
    <w:rsid w:val="008C1720"/>
    <w:rsid w:val="008C537F"/>
    <w:rsid w:val="008C6792"/>
    <w:rsid w:val="008C7C48"/>
    <w:rsid w:val="008D05E5"/>
    <w:rsid w:val="008D658B"/>
    <w:rsid w:val="008E0A43"/>
    <w:rsid w:val="008E70AB"/>
    <w:rsid w:val="008F52CC"/>
    <w:rsid w:val="00900B06"/>
    <w:rsid w:val="009139D7"/>
    <w:rsid w:val="009213E3"/>
    <w:rsid w:val="00922568"/>
    <w:rsid w:val="00933452"/>
    <w:rsid w:val="0093393E"/>
    <w:rsid w:val="00935B23"/>
    <w:rsid w:val="009437A2"/>
    <w:rsid w:val="00944B28"/>
    <w:rsid w:val="00950541"/>
    <w:rsid w:val="00957EF6"/>
    <w:rsid w:val="00967DCD"/>
    <w:rsid w:val="00971BF2"/>
    <w:rsid w:val="00976DB0"/>
    <w:rsid w:val="009855A3"/>
    <w:rsid w:val="00985B73"/>
    <w:rsid w:val="00986D94"/>
    <w:rsid w:val="009870A7"/>
    <w:rsid w:val="009A3BC4"/>
    <w:rsid w:val="009A7192"/>
    <w:rsid w:val="009B1936"/>
    <w:rsid w:val="009B77C5"/>
    <w:rsid w:val="009E4F1C"/>
    <w:rsid w:val="009F0D51"/>
    <w:rsid w:val="009F1279"/>
    <w:rsid w:val="009F448C"/>
    <w:rsid w:val="009F5C20"/>
    <w:rsid w:val="00A07B86"/>
    <w:rsid w:val="00A10539"/>
    <w:rsid w:val="00A13F9B"/>
    <w:rsid w:val="00A15763"/>
    <w:rsid w:val="00A17CA3"/>
    <w:rsid w:val="00A21002"/>
    <w:rsid w:val="00A2266D"/>
    <w:rsid w:val="00A2411A"/>
    <w:rsid w:val="00A258FA"/>
    <w:rsid w:val="00A338A3"/>
    <w:rsid w:val="00A35C61"/>
    <w:rsid w:val="00A36378"/>
    <w:rsid w:val="00A4324D"/>
    <w:rsid w:val="00A55537"/>
    <w:rsid w:val="00A56544"/>
    <w:rsid w:val="00A64173"/>
    <w:rsid w:val="00A70E1E"/>
    <w:rsid w:val="00A740D0"/>
    <w:rsid w:val="00A752C0"/>
    <w:rsid w:val="00A764D8"/>
    <w:rsid w:val="00A76AA3"/>
    <w:rsid w:val="00A83BAE"/>
    <w:rsid w:val="00A96D58"/>
    <w:rsid w:val="00AA3E57"/>
    <w:rsid w:val="00AA6A80"/>
    <w:rsid w:val="00AC0D12"/>
    <w:rsid w:val="00AC295C"/>
    <w:rsid w:val="00AC5A37"/>
    <w:rsid w:val="00AD4D17"/>
    <w:rsid w:val="00AE1BF7"/>
    <w:rsid w:val="00AE25BF"/>
    <w:rsid w:val="00AF5A5F"/>
    <w:rsid w:val="00B03C01"/>
    <w:rsid w:val="00B06449"/>
    <w:rsid w:val="00B078D6"/>
    <w:rsid w:val="00B3015C"/>
    <w:rsid w:val="00B42FF8"/>
    <w:rsid w:val="00B44DE0"/>
    <w:rsid w:val="00B5233E"/>
    <w:rsid w:val="00B569C2"/>
    <w:rsid w:val="00B57439"/>
    <w:rsid w:val="00B62260"/>
    <w:rsid w:val="00B66716"/>
    <w:rsid w:val="00B66D7C"/>
    <w:rsid w:val="00B749F8"/>
    <w:rsid w:val="00B75765"/>
    <w:rsid w:val="00B8562E"/>
    <w:rsid w:val="00B86AE4"/>
    <w:rsid w:val="00B94C7C"/>
    <w:rsid w:val="00B95BFB"/>
    <w:rsid w:val="00BA0585"/>
    <w:rsid w:val="00BA0663"/>
    <w:rsid w:val="00BA22F3"/>
    <w:rsid w:val="00BA3A53"/>
    <w:rsid w:val="00BA4095"/>
    <w:rsid w:val="00BA5B43"/>
    <w:rsid w:val="00BB7DFE"/>
    <w:rsid w:val="00BC4A7D"/>
    <w:rsid w:val="00BC642A"/>
    <w:rsid w:val="00BC661C"/>
    <w:rsid w:val="00BD5AB1"/>
    <w:rsid w:val="00BE1B14"/>
    <w:rsid w:val="00C06014"/>
    <w:rsid w:val="00C06AA3"/>
    <w:rsid w:val="00C10414"/>
    <w:rsid w:val="00C14D91"/>
    <w:rsid w:val="00C16156"/>
    <w:rsid w:val="00C16236"/>
    <w:rsid w:val="00C21657"/>
    <w:rsid w:val="00C22131"/>
    <w:rsid w:val="00C36AD7"/>
    <w:rsid w:val="00C41E93"/>
    <w:rsid w:val="00C41F14"/>
    <w:rsid w:val="00C43D1E"/>
    <w:rsid w:val="00C50F7C"/>
    <w:rsid w:val="00C51441"/>
    <w:rsid w:val="00C57C50"/>
    <w:rsid w:val="00C57E6A"/>
    <w:rsid w:val="00C6370F"/>
    <w:rsid w:val="00C715CA"/>
    <w:rsid w:val="00C810C2"/>
    <w:rsid w:val="00C90F39"/>
    <w:rsid w:val="00C91722"/>
    <w:rsid w:val="00CA22FD"/>
    <w:rsid w:val="00CB6A90"/>
    <w:rsid w:val="00CC471B"/>
    <w:rsid w:val="00CC49F6"/>
    <w:rsid w:val="00CC5335"/>
    <w:rsid w:val="00CD2AD6"/>
    <w:rsid w:val="00CD48C7"/>
    <w:rsid w:val="00CE391E"/>
    <w:rsid w:val="00CE6BA1"/>
    <w:rsid w:val="00CF1A7E"/>
    <w:rsid w:val="00CF243B"/>
    <w:rsid w:val="00CF5065"/>
    <w:rsid w:val="00D070C1"/>
    <w:rsid w:val="00D20E9E"/>
    <w:rsid w:val="00D26B63"/>
    <w:rsid w:val="00D377A6"/>
    <w:rsid w:val="00D46B27"/>
    <w:rsid w:val="00D55B03"/>
    <w:rsid w:val="00D56675"/>
    <w:rsid w:val="00D652B4"/>
    <w:rsid w:val="00D71637"/>
    <w:rsid w:val="00D71BB4"/>
    <w:rsid w:val="00D71F40"/>
    <w:rsid w:val="00D77416"/>
    <w:rsid w:val="00D864C2"/>
    <w:rsid w:val="00D86596"/>
    <w:rsid w:val="00DA11D0"/>
    <w:rsid w:val="00DA74F3"/>
    <w:rsid w:val="00DD4B4C"/>
    <w:rsid w:val="00DD58B7"/>
    <w:rsid w:val="00DD67B0"/>
    <w:rsid w:val="00DE3824"/>
    <w:rsid w:val="00DE56C5"/>
    <w:rsid w:val="00DF39DD"/>
    <w:rsid w:val="00E011BD"/>
    <w:rsid w:val="00E02BCB"/>
    <w:rsid w:val="00E033E0"/>
    <w:rsid w:val="00E13CB2"/>
    <w:rsid w:val="00E33BA9"/>
    <w:rsid w:val="00E40287"/>
    <w:rsid w:val="00E434CB"/>
    <w:rsid w:val="00E51540"/>
    <w:rsid w:val="00E52469"/>
    <w:rsid w:val="00E60DB8"/>
    <w:rsid w:val="00E60E69"/>
    <w:rsid w:val="00E71467"/>
    <w:rsid w:val="00E7462B"/>
    <w:rsid w:val="00E809BD"/>
    <w:rsid w:val="00E87C63"/>
    <w:rsid w:val="00E90B85"/>
    <w:rsid w:val="00EA2F05"/>
    <w:rsid w:val="00EA6001"/>
    <w:rsid w:val="00EA6726"/>
    <w:rsid w:val="00EB3960"/>
    <w:rsid w:val="00EC2397"/>
    <w:rsid w:val="00ED567B"/>
    <w:rsid w:val="00ED6C6D"/>
    <w:rsid w:val="00ED7A5B"/>
    <w:rsid w:val="00EE1AB4"/>
    <w:rsid w:val="00EE5575"/>
    <w:rsid w:val="00EF5453"/>
    <w:rsid w:val="00F10826"/>
    <w:rsid w:val="00F11ED5"/>
    <w:rsid w:val="00F13FC0"/>
    <w:rsid w:val="00F1493C"/>
    <w:rsid w:val="00F214A7"/>
    <w:rsid w:val="00F22DDB"/>
    <w:rsid w:val="00F23BC4"/>
    <w:rsid w:val="00F25CC9"/>
    <w:rsid w:val="00F32AD8"/>
    <w:rsid w:val="00F34B10"/>
    <w:rsid w:val="00F37327"/>
    <w:rsid w:val="00F400F7"/>
    <w:rsid w:val="00F41A27"/>
    <w:rsid w:val="00F4338D"/>
    <w:rsid w:val="00F440D3"/>
    <w:rsid w:val="00F64818"/>
    <w:rsid w:val="00F64994"/>
    <w:rsid w:val="00F65034"/>
    <w:rsid w:val="00F72C19"/>
    <w:rsid w:val="00F75619"/>
    <w:rsid w:val="00F75B5C"/>
    <w:rsid w:val="00F8549B"/>
    <w:rsid w:val="00F9072B"/>
    <w:rsid w:val="00F921F1"/>
    <w:rsid w:val="00F946DF"/>
    <w:rsid w:val="00FA47FC"/>
    <w:rsid w:val="00FB14F2"/>
    <w:rsid w:val="00FB2BBE"/>
    <w:rsid w:val="00FB7F88"/>
    <w:rsid w:val="00FC0804"/>
    <w:rsid w:val="00FC3B6D"/>
    <w:rsid w:val="00FD3A4E"/>
    <w:rsid w:val="00FE4544"/>
    <w:rsid w:val="00FE6C62"/>
    <w:rsid w:val="00FF5EBB"/>
    <w:rsid w:val="00FF69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675692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algun Gothic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uiPriority="35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50541"/>
    <w:pPr>
      <w:overflowPunct w:val="0"/>
      <w:autoSpaceDE w:val="0"/>
      <w:autoSpaceDN w:val="0"/>
      <w:adjustRightInd w:val="0"/>
      <w:spacing w:after="180"/>
      <w:textAlignment w:val="baseline"/>
    </w:pPr>
    <w:rPr>
      <w:lang w:val="en-GB" w:eastAsia="en-US"/>
    </w:rPr>
  </w:style>
  <w:style w:type="paragraph" w:styleId="Heading1">
    <w:name w:val="heading 1"/>
    <w:next w:val="Normal"/>
    <w:qFormat/>
    <w:rsid w:val="00950541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50541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50541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50541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50541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50541"/>
    <w:pPr>
      <w:outlineLvl w:val="5"/>
    </w:pPr>
  </w:style>
  <w:style w:type="paragraph" w:styleId="Heading7">
    <w:name w:val="heading 7"/>
    <w:basedOn w:val="H6"/>
    <w:next w:val="Normal"/>
    <w:qFormat/>
    <w:rsid w:val="00950541"/>
    <w:pPr>
      <w:outlineLvl w:val="6"/>
    </w:pPr>
  </w:style>
  <w:style w:type="paragraph" w:styleId="Heading8">
    <w:name w:val="heading 8"/>
    <w:basedOn w:val="Heading1"/>
    <w:next w:val="Normal"/>
    <w:qFormat/>
    <w:rsid w:val="00950541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50541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AL">
    <w:name w:val="TAL"/>
    <w:basedOn w:val="Normal"/>
    <w:rsid w:val="00950541"/>
    <w:pPr>
      <w:keepNext/>
      <w:keepLines/>
      <w:spacing w:after="0"/>
    </w:pPr>
    <w:rPr>
      <w:rFonts w:ascii="Arial" w:hAnsi="Arial"/>
      <w:sz w:val="18"/>
    </w:rPr>
  </w:style>
  <w:style w:type="paragraph" w:styleId="BodyText">
    <w:name w:val="Body Text"/>
    <w:basedOn w:val="Normal"/>
    <w:pPr>
      <w:widowControl w:val="0"/>
    </w:pPr>
    <w:rPr>
      <w:i/>
      <w:lang w:val="en-US"/>
    </w:rPr>
  </w:style>
  <w:style w:type="paragraph" w:styleId="Header">
    <w:name w:val="header"/>
    <w:rsid w:val="00950541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paragraph" w:customStyle="1" w:styleId="Heading">
    <w:name w:val="Heading"/>
    <w:basedOn w:val="Normal"/>
    <w:pPr>
      <w:widowControl w:val="0"/>
      <w:spacing w:after="120" w:line="240" w:lineRule="atLeast"/>
      <w:ind w:left="1260" w:hanging="551"/>
    </w:pPr>
    <w:rPr>
      <w:rFonts w:ascii="Arial" w:hAnsi="Arial"/>
      <w:b/>
      <w:sz w:val="22"/>
    </w:rPr>
  </w:style>
  <w:style w:type="paragraph" w:styleId="BodyTextIndent2">
    <w:name w:val="Body Text Indent 2"/>
    <w:basedOn w:val="Normal"/>
    <w:pPr>
      <w:ind w:left="284"/>
      <w:jc w:val="both"/>
    </w:pPr>
    <w:rPr>
      <w:rFonts w:ascii="Arial" w:hAnsi="Arial"/>
      <w:sz w:val="22"/>
    </w:rPr>
  </w:style>
  <w:style w:type="paragraph" w:customStyle="1" w:styleId="TAH">
    <w:name w:val="TAH"/>
    <w:basedOn w:val="TAC"/>
    <w:link w:val="TAHCar"/>
    <w:rsid w:val="00950541"/>
    <w:rPr>
      <w:b/>
    </w:rPr>
  </w:style>
  <w:style w:type="paragraph" w:customStyle="1" w:styleId="HE">
    <w:name w:val="HE"/>
    <w:basedOn w:val="Normal"/>
    <w:rPr>
      <w:rFonts w:ascii="Arial" w:hAnsi="Arial"/>
      <w:b/>
    </w:rPr>
  </w:style>
  <w:style w:type="paragraph" w:styleId="BalloonText">
    <w:name w:val="Balloon Text"/>
    <w:basedOn w:val="Normal"/>
    <w:semiHidden/>
    <w:rsid w:val="005D44BE"/>
    <w:rPr>
      <w:rFonts w:ascii="Tahoma" w:hAnsi="Tahoma" w:cs="Tahoma"/>
      <w:sz w:val="16"/>
      <w:szCs w:val="16"/>
    </w:rPr>
  </w:style>
  <w:style w:type="character" w:styleId="CommentReference">
    <w:name w:val="annotation reference"/>
    <w:semiHidden/>
    <w:rsid w:val="00DA74F3"/>
    <w:rPr>
      <w:sz w:val="16"/>
      <w:szCs w:val="16"/>
    </w:rPr>
  </w:style>
  <w:style w:type="paragraph" w:styleId="CommentText">
    <w:name w:val="annotation text"/>
    <w:basedOn w:val="Normal"/>
    <w:semiHidden/>
    <w:rsid w:val="00DA74F3"/>
  </w:style>
  <w:style w:type="paragraph" w:styleId="CommentSubject">
    <w:name w:val="annotation subject"/>
    <w:basedOn w:val="CommentText"/>
    <w:next w:val="CommentText"/>
    <w:semiHidden/>
    <w:rsid w:val="00DA74F3"/>
    <w:rPr>
      <w:b/>
      <w:bCs/>
    </w:rPr>
  </w:style>
  <w:style w:type="paragraph" w:customStyle="1" w:styleId="CRCoverPage">
    <w:name w:val="CR Cover Page"/>
    <w:rsid w:val="003F268E"/>
    <w:pPr>
      <w:spacing w:after="120"/>
    </w:pPr>
    <w:rPr>
      <w:rFonts w:ascii="Arial" w:hAnsi="Arial"/>
      <w:lang w:val="en-GB" w:eastAsia="en-US"/>
    </w:rPr>
  </w:style>
  <w:style w:type="character" w:styleId="Hyperlink">
    <w:name w:val="Hyperlink"/>
    <w:rsid w:val="003F268E"/>
    <w:rPr>
      <w:color w:val="0000FF"/>
      <w:u w:val="single"/>
    </w:rPr>
  </w:style>
  <w:style w:type="paragraph" w:styleId="EndnoteText">
    <w:name w:val="endnote text"/>
    <w:basedOn w:val="Normal"/>
    <w:semiHidden/>
    <w:rsid w:val="003F268E"/>
  </w:style>
  <w:style w:type="character" w:styleId="EndnoteReference">
    <w:name w:val="endnote reference"/>
    <w:semiHidden/>
    <w:rsid w:val="003F268E"/>
    <w:rPr>
      <w:vertAlign w:val="superscript"/>
    </w:rPr>
  </w:style>
  <w:style w:type="paragraph" w:styleId="TOC8">
    <w:name w:val="toc 8"/>
    <w:basedOn w:val="TOC1"/>
    <w:semiHidden/>
    <w:rsid w:val="00950541"/>
    <w:pPr>
      <w:spacing w:before="180"/>
      <w:ind w:left="2693" w:hanging="2693"/>
    </w:pPr>
    <w:rPr>
      <w:b/>
    </w:rPr>
  </w:style>
  <w:style w:type="paragraph" w:styleId="TOC1">
    <w:name w:val="toc 1"/>
    <w:semiHidden/>
    <w:rsid w:val="00950541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eastAsia="en-US"/>
    </w:rPr>
  </w:style>
  <w:style w:type="paragraph" w:customStyle="1" w:styleId="ZT">
    <w:name w:val="ZT"/>
    <w:rsid w:val="00950541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50541"/>
    <w:pPr>
      <w:ind w:left="1701" w:hanging="1701"/>
    </w:pPr>
  </w:style>
  <w:style w:type="paragraph" w:styleId="TOC4">
    <w:name w:val="toc 4"/>
    <w:basedOn w:val="TOC3"/>
    <w:semiHidden/>
    <w:rsid w:val="00950541"/>
    <w:pPr>
      <w:ind w:left="1418" w:hanging="1418"/>
    </w:pPr>
  </w:style>
  <w:style w:type="paragraph" w:styleId="TOC3">
    <w:name w:val="toc 3"/>
    <w:basedOn w:val="TOC2"/>
    <w:semiHidden/>
    <w:rsid w:val="00950541"/>
    <w:pPr>
      <w:ind w:left="1134" w:hanging="1134"/>
    </w:pPr>
  </w:style>
  <w:style w:type="paragraph" w:styleId="TOC2">
    <w:name w:val="toc 2"/>
    <w:basedOn w:val="TOC1"/>
    <w:semiHidden/>
    <w:rsid w:val="00950541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50541"/>
    <w:pPr>
      <w:ind w:left="284"/>
    </w:pPr>
  </w:style>
  <w:style w:type="paragraph" w:styleId="Index1">
    <w:name w:val="index 1"/>
    <w:basedOn w:val="Normal"/>
    <w:semiHidden/>
    <w:rsid w:val="00950541"/>
    <w:pPr>
      <w:keepLines/>
      <w:spacing w:after="0"/>
    </w:pPr>
  </w:style>
  <w:style w:type="paragraph" w:customStyle="1" w:styleId="ZH">
    <w:name w:val="ZH"/>
    <w:rsid w:val="00950541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950541"/>
    <w:pPr>
      <w:outlineLvl w:val="9"/>
    </w:pPr>
  </w:style>
  <w:style w:type="paragraph" w:styleId="ListNumber2">
    <w:name w:val="List Number 2"/>
    <w:basedOn w:val="ListNumber"/>
    <w:rsid w:val="00950541"/>
    <w:pPr>
      <w:ind w:left="851"/>
    </w:pPr>
  </w:style>
  <w:style w:type="character" w:styleId="FootnoteReference">
    <w:name w:val="footnote reference"/>
    <w:semiHidden/>
    <w:rsid w:val="00950541"/>
    <w:rPr>
      <w:b/>
      <w:position w:val="6"/>
      <w:sz w:val="16"/>
    </w:rPr>
  </w:style>
  <w:style w:type="paragraph" w:styleId="FootnoteText">
    <w:name w:val="footnote text"/>
    <w:basedOn w:val="Normal"/>
    <w:semiHidden/>
    <w:rsid w:val="00950541"/>
    <w:pPr>
      <w:keepLines/>
      <w:spacing w:after="0"/>
      <w:ind w:left="454" w:hanging="454"/>
    </w:pPr>
    <w:rPr>
      <w:sz w:val="16"/>
    </w:rPr>
  </w:style>
  <w:style w:type="paragraph" w:customStyle="1" w:styleId="TAC">
    <w:name w:val="TAC"/>
    <w:basedOn w:val="TAL"/>
    <w:rsid w:val="00950541"/>
    <w:pPr>
      <w:jc w:val="center"/>
    </w:pPr>
  </w:style>
  <w:style w:type="paragraph" w:customStyle="1" w:styleId="TF">
    <w:name w:val="TF"/>
    <w:basedOn w:val="TH"/>
    <w:rsid w:val="00950541"/>
    <w:pPr>
      <w:keepNext w:val="0"/>
      <w:spacing w:before="0" w:after="240"/>
    </w:pPr>
  </w:style>
  <w:style w:type="paragraph" w:customStyle="1" w:styleId="NO">
    <w:name w:val="NO"/>
    <w:basedOn w:val="Normal"/>
    <w:rsid w:val="00950541"/>
    <w:pPr>
      <w:keepLines/>
      <w:ind w:left="1135" w:hanging="851"/>
    </w:pPr>
  </w:style>
  <w:style w:type="paragraph" w:styleId="TOC9">
    <w:name w:val="toc 9"/>
    <w:basedOn w:val="TOC8"/>
    <w:semiHidden/>
    <w:rsid w:val="00950541"/>
    <w:pPr>
      <w:ind w:left="1418" w:hanging="1418"/>
    </w:pPr>
  </w:style>
  <w:style w:type="paragraph" w:customStyle="1" w:styleId="EX">
    <w:name w:val="EX"/>
    <w:basedOn w:val="Normal"/>
    <w:rsid w:val="00950541"/>
    <w:pPr>
      <w:keepLines/>
      <w:ind w:left="1702" w:hanging="1418"/>
    </w:pPr>
  </w:style>
  <w:style w:type="paragraph" w:customStyle="1" w:styleId="FP">
    <w:name w:val="FP"/>
    <w:basedOn w:val="Normal"/>
    <w:rsid w:val="00950541"/>
    <w:pPr>
      <w:spacing w:after="0"/>
    </w:pPr>
  </w:style>
  <w:style w:type="paragraph" w:customStyle="1" w:styleId="LD">
    <w:name w:val="LD"/>
    <w:rsid w:val="00950541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950541"/>
    <w:pPr>
      <w:spacing w:after="0"/>
    </w:pPr>
  </w:style>
  <w:style w:type="paragraph" w:customStyle="1" w:styleId="EW">
    <w:name w:val="EW"/>
    <w:basedOn w:val="EX"/>
    <w:rsid w:val="00950541"/>
    <w:pPr>
      <w:spacing w:after="0"/>
    </w:pPr>
  </w:style>
  <w:style w:type="paragraph" w:styleId="TOC6">
    <w:name w:val="toc 6"/>
    <w:basedOn w:val="TOC5"/>
    <w:next w:val="Normal"/>
    <w:semiHidden/>
    <w:rsid w:val="00950541"/>
    <w:pPr>
      <w:ind w:left="1985" w:hanging="1985"/>
    </w:pPr>
  </w:style>
  <w:style w:type="paragraph" w:styleId="TOC7">
    <w:name w:val="toc 7"/>
    <w:basedOn w:val="TOC6"/>
    <w:next w:val="Normal"/>
    <w:semiHidden/>
    <w:rsid w:val="00950541"/>
    <w:pPr>
      <w:ind w:left="2268" w:hanging="2268"/>
    </w:pPr>
  </w:style>
  <w:style w:type="paragraph" w:styleId="ListBullet2">
    <w:name w:val="List Bullet 2"/>
    <w:basedOn w:val="ListBullet"/>
    <w:rsid w:val="00950541"/>
    <w:pPr>
      <w:ind w:left="851"/>
    </w:pPr>
  </w:style>
  <w:style w:type="paragraph" w:styleId="ListBullet3">
    <w:name w:val="List Bullet 3"/>
    <w:basedOn w:val="ListBullet2"/>
    <w:rsid w:val="00950541"/>
    <w:pPr>
      <w:ind w:left="1135"/>
    </w:pPr>
  </w:style>
  <w:style w:type="paragraph" w:styleId="ListNumber">
    <w:name w:val="List Number"/>
    <w:basedOn w:val="List"/>
    <w:rsid w:val="00950541"/>
  </w:style>
  <w:style w:type="paragraph" w:customStyle="1" w:styleId="EQ">
    <w:name w:val="EQ"/>
    <w:basedOn w:val="Normal"/>
    <w:next w:val="Normal"/>
    <w:rsid w:val="00950541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950541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50541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50541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950541"/>
    <w:pPr>
      <w:jc w:val="right"/>
    </w:pPr>
  </w:style>
  <w:style w:type="paragraph" w:customStyle="1" w:styleId="H6">
    <w:name w:val="H6"/>
    <w:basedOn w:val="Heading5"/>
    <w:next w:val="Normal"/>
    <w:rsid w:val="00950541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950541"/>
    <w:pPr>
      <w:ind w:left="851" w:hanging="851"/>
    </w:pPr>
  </w:style>
  <w:style w:type="paragraph" w:customStyle="1" w:styleId="ZA">
    <w:name w:val="ZA"/>
    <w:rsid w:val="00950541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950541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950541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950541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950541"/>
    <w:pPr>
      <w:framePr w:wrap="notBeside" w:y="16161"/>
    </w:pPr>
  </w:style>
  <w:style w:type="character" w:customStyle="1" w:styleId="ZGSM">
    <w:name w:val="ZGSM"/>
    <w:rsid w:val="00950541"/>
  </w:style>
  <w:style w:type="paragraph" w:styleId="List2">
    <w:name w:val="List 2"/>
    <w:basedOn w:val="List"/>
    <w:rsid w:val="00950541"/>
    <w:pPr>
      <w:ind w:left="851"/>
    </w:pPr>
  </w:style>
  <w:style w:type="paragraph" w:customStyle="1" w:styleId="ZG">
    <w:name w:val="ZG"/>
    <w:rsid w:val="00950541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950541"/>
    <w:pPr>
      <w:ind w:left="1135"/>
    </w:pPr>
  </w:style>
  <w:style w:type="paragraph" w:styleId="List4">
    <w:name w:val="List 4"/>
    <w:basedOn w:val="List3"/>
    <w:rsid w:val="00950541"/>
    <w:pPr>
      <w:ind w:left="1418"/>
    </w:pPr>
  </w:style>
  <w:style w:type="paragraph" w:styleId="List5">
    <w:name w:val="List 5"/>
    <w:basedOn w:val="List4"/>
    <w:rsid w:val="00950541"/>
    <w:pPr>
      <w:ind w:left="1702"/>
    </w:pPr>
  </w:style>
  <w:style w:type="paragraph" w:customStyle="1" w:styleId="EditorsNote">
    <w:name w:val="Editor's Note"/>
    <w:basedOn w:val="NO"/>
    <w:rsid w:val="00950541"/>
    <w:rPr>
      <w:color w:val="FF0000"/>
    </w:rPr>
  </w:style>
  <w:style w:type="paragraph" w:styleId="List">
    <w:name w:val="List"/>
    <w:basedOn w:val="Normal"/>
    <w:rsid w:val="00950541"/>
    <w:pPr>
      <w:ind w:left="568" w:hanging="284"/>
    </w:pPr>
  </w:style>
  <w:style w:type="paragraph" w:styleId="ListBullet">
    <w:name w:val="List Bullet"/>
    <w:basedOn w:val="List"/>
    <w:rsid w:val="00950541"/>
  </w:style>
  <w:style w:type="paragraph" w:styleId="ListBullet4">
    <w:name w:val="List Bullet 4"/>
    <w:basedOn w:val="ListBullet3"/>
    <w:rsid w:val="00950541"/>
    <w:pPr>
      <w:ind w:left="1418"/>
    </w:pPr>
  </w:style>
  <w:style w:type="paragraph" w:styleId="ListBullet5">
    <w:name w:val="List Bullet 5"/>
    <w:basedOn w:val="ListBullet4"/>
    <w:rsid w:val="00950541"/>
    <w:pPr>
      <w:ind w:left="1702"/>
    </w:pPr>
  </w:style>
  <w:style w:type="paragraph" w:customStyle="1" w:styleId="B1">
    <w:name w:val="B1"/>
    <w:basedOn w:val="List"/>
    <w:rsid w:val="00950541"/>
  </w:style>
  <w:style w:type="paragraph" w:customStyle="1" w:styleId="B2">
    <w:name w:val="B2"/>
    <w:basedOn w:val="List2"/>
    <w:rsid w:val="00950541"/>
  </w:style>
  <w:style w:type="paragraph" w:customStyle="1" w:styleId="B3">
    <w:name w:val="B3"/>
    <w:basedOn w:val="List3"/>
    <w:rsid w:val="00950541"/>
  </w:style>
  <w:style w:type="paragraph" w:customStyle="1" w:styleId="B4">
    <w:name w:val="B4"/>
    <w:basedOn w:val="List4"/>
    <w:rsid w:val="00950541"/>
  </w:style>
  <w:style w:type="paragraph" w:customStyle="1" w:styleId="B5">
    <w:name w:val="B5"/>
    <w:basedOn w:val="List5"/>
    <w:rsid w:val="00950541"/>
  </w:style>
  <w:style w:type="paragraph" w:styleId="Footer">
    <w:name w:val="footer"/>
    <w:basedOn w:val="Header"/>
    <w:rsid w:val="00950541"/>
    <w:pPr>
      <w:jc w:val="center"/>
    </w:pPr>
    <w:rPr>
      <w:i/>
    </w:rPr>
  </w:style>
  <w:style w:type="paragraph" w:customStyle="1" w:styleId="ZTD">
    <w:name w:val="ZTD"/>
    <w:basedOn w:val="ZB"/>
    <w:rsid w:val="00950541"/>
    <w:pPr>
      <w:framePr w:hRule="auto" w:wrap="notBeside" w:y="852"/>
    </w:pPr>
    <w:rPr>
      <w:i w:val="0"/>
      <w:sz w:val="40"/>
    </w:rPr>
  </w:style>
  <w:style w:type="table" w:styleId="TableGrid">
    <w:name w:val="Table Grid"/>
    <w:basedOn w:val="TableNormal"/>
    <w:rsid w:val="00557B2E"/>
    <w:pPr>
      <w:overflowPunct w:val="0"/>
      <w:autoSpaceDE w:val="0"/>
      <w:autoSpaceDN w:val="0"/>
      <w:adjustRightInd w:val="0"/>
      <w:spacing w:after="180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FollowedHyperlink">
    <w:name w:val="FollowedHyperlink"/>
    <w:rsid w:val="00BA3A53"/>
    <w:rPr>
      <w:color w:val="800080"/>
      <w:u w:val="single"/>
    </w:rPr>
  </w:style>
  <w:style w:type="paragraph" w:customStyle="1" w:styleId="-11">
    <w:name w:val="색상형 목록 - 강조색 11"/>
    <w:basedOn w:val="Normal"/>
    <w:uiPriority w:val="34"/>
    <w:qFormat/>
    <w:rsid w:val="007520CE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  <w:lang w:val="sv-SE" w:eastAsia="sv-SE"/>
    </w:rPr>
  </w:style>
  <w:style w:type="paragraph" w:styleId="NormalWeb">
    <w:name w:val="Normal (Web)"/>
    <w:basedOn w:val="Normal"/>
    <w:uiPriority w:val="99"/>
    <w:unhideWhenUsed/>
    <w:rsid w:val="00797D1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 w:eastAsia="ko-KR"/>
    </w:rPr>
  </w:style>
  <w:style w:type="paragraph" w:styleId="Caption">
    <w:name w:val="caption"/>
    <w:basedOn w:val="Normal"/>
    <w:uiPriority w:val="35"/>
    <w:qFormat/>
    <w:rsid w:val="007C6B48"/>
    <w:pPr>
      <w:keepNext/>
      <w:overflowPunct/>
      <w:autoSpaceDE/>
      <w:autoSpaceDN/>
      <w:adjustRightInd/>
      <w:spacing w:after="0"/>
      <w:jc w:val="center"/>
      <w:textAlignment w:val="auto"/>
    </w:pPr>
    <w:rPr>
      <w:rFonts w:ascii="Arial" w:hAnsi="Arial" w:cs="Arial"/>
      <w:b/>
      <w:bCs/>
      <w:lang w:val="en-US"/>
    </w:rPr>
  </w:style>
  <w:style w:type="paragraph" w:customStyle="1" w:styleId="References">
    <w:name w:val="References"/>
    <w:basedOn w:val="Normal"/>
    <w:next w:val="Normal"/>
    <w:rsid w:val="00B06449"/>
    <w:pPr>
      <w:numPr>
        <w:numId w:val="14"/>
      </w:numPr>
      <w:overflowPunct/>
      <w:adjustRightInd/>
      <w:snapToGrid w:val="0"/>
      <w:spacing w:after="60"/>
      <w:textAlignment w:val="auto"/>
    </w:pPr>
    <w:rPr>
      <w:rFonts w:eastAsia="SimSun"/>
      <w:szCs w:val="16"/>
      <w:lang w:val="en-US"/>
    </w:rPr>
  </w:style>
  <w:style w:type="character" w:customStyle="1" w:styleId="TextkrperZeichen">
    <w:name w:val="Textkörper Zeichen"/>
    <w:aliases w:val="bt Zeichen,body indent Zeichen,paragraph 2 Zeichen,body text Zeichen,ändrad Zeichen,AvtalBrödtext Zeichen,Bodytext Zeichen,Compliance Zeichen,Response Zeichen,Body3 Zeichen,Corps de texte Car Zeichen"/>
    <w:link w:val="Textkrper"/>
    <w:locked/>
    <w:rsid w:val="006F451B"/>
    <w:rPr>
      <w:rFonts w:ascii="Times" w:hAnsi="Times"/>
      <w:szCs w:val="24"/>
      <w:lang w:eastAsia="en-US"/>
    </w:rPr>
  </w:style>
  <w:style w:type="paragraph" w:customStyle="1" w:styleId="Textkrper">
    <w:name w:val="Textkörper"/>
    <w:aliases w:val="bt,body indent,paragraph 2,body text,ändrad,AvtalBrödtext,Bodytext,Compliance,Response,Body3,Corps de texte Car,Corps de texte Car1 Car,Corps de texte Car Car Car,Corps de texte Car1 Car Car Car,Corps de texte Car Car Car Car Car"/>
    <w:basedOn w:val="Normal"/>
    <w:link w:val="TextkrperZeichen"/>
    <w:rsid w:val="006F451B"/>
    <w:pPr>
      <w:overflowPunct/>
      <w:autoSpaceDE/>
      <w:autoSpaceDN/>
      <w:adjustRightInd/>
      <w:spacing w:after="120"/>
      <w:jc w:val="both"/>
      <w:textAlignment w:val="auto"/>
    </w:pPr>
    <w:rPr>
      <w:rFonts w:ascii="Times" w:hAnsi="Times"/>
      <w:szCs w:val="24"/>
      <w:lang w:val="en-US"/>
    </w:rPr>
  </w:style>
  <w:style w:type="character" w:customStyle="1" w:styleId="TAHCar">
    <w:name w:val="TAH Car"/>
    <w:link w:val="TAH"/>
    <w:locked/>
    <w:rsid w:val="006F451B"/>
    <w:rPr>
      <w:rFonts w:ascii="Arial" w:hAnsi="Arial"/>
      <w:b/>
      <w:sz w:val="18"/>
      <w:lang w:val="en-GB" w:eastAsia="en-US"/>
    </w:rPr>
  </w:style>
  <w:style w:type="table" w:customStyle="1" w:styleId="NormaleTabelle1">
    <w:name w:val="Normale Tabelle1"/>
    <w:uiPriority w:val="99"/>
    <w:semiHidden/>
    <w:rsid w:val="006F451B"/>
    <w:rPr>
      <w:rFonts w:eastAsia="SimSun"/>
      <w:lang w:eastAsia="ja-JP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6A7484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Calibri"/>
      <w:sz w:val="24"/>
      <w:szCs w:val="24"/>
      <w:lang w:val="en-US"/>
    </w:rPr>
  </w:style>
  <w:style w:type="table" w:customStyle="1" w:styleId="2-11">
    <w:name w:val="中等深浅网格 2 - 强调文字颜色 11"/>
    <w:basedOn w:val="TableNormal"/>
    <w:uiPriority w:val="68"/>
    <w:rsid w:val="00D71637"/>
    <w:rPr>
      <w:rFonts w:ascii="Cambria" w:eastAsia="SimSun" w:hAnsi="Cambria"/>
      <w:color w:val="000000"/>
      <w:sz w:val="22"/>
      <w:szCs w:val="22"/>
      <w:lang w:val="sv-SE" w:eastAsia="en-US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E8FFE8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FFE8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E8FFE8"/>
      </w:tcPr>
    </w:tblStylePr>
  </w:style>
  <w:style w:type="character" w:styleId="PlaceholderText">
    <w:name w:val="Placeholder Text"/>
    <w:uiPriority w:val="99"/>
    <w:semiHidden/>
    <w:rsid w:val="00C41E93"/>
    <w:rPr>
      <w:color w:val="808080"/>
    </w:rPr>
  </w:style>
  <w:style w:type="paragraph" w:styleId="Revision">
    <w:name w:val="Revision"/>
    <w:hidden/>
    <w:uiPriority w:val="99"/>
    <w:semiHidden/>
    <w:rsid w:val="00427A09"/>
    <w:rPr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algun Gothic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uiPriority="35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50541"/>
    <w:pPr>
      <w:overflowPunct w:val="0"/>
      <w:autoSpaceDE w:val="0"/>
      <w:autoSpaceDN w:val="0"/>
      <w:adjustRightInd w:val="0"/>
      <w:spacing w:after="180"/>
      <w:textAlignment w:val="baseline"/>
    </w:pPr>
    <w:rPr>
      <w:lang w:val="en-GB" w:eastAsia="en-US"/>
    </w:rPr>
  </w:style>
  <w:style w:type="paragraph" w:styleId="Heading1">
    <w:name w:val="heading 1"/>
    <w:next w:val="Normal"/>
    <w:qFormat/>
    <w:rsid w:val="00950541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50541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50541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50541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50541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50541"/>
    <w:pPr>
      <w:outlineLvl w:val="5"/>
    </w:pPr>
  </w:style>
  <w:style w:type="paragraph" w:styleId="Heading7">
    <w:name w:val="heading 7"/>
    <w:basedOn w:val="H6"/>
    <w:next w:val="Normal"/>
    <w:qFormat/>
    <w:rsid w:val="00950541"/>
    <w:pPr>
      <w:outlineLvl w:val="6"/>
    </w:pPr>
  </w:style>
  <w:style w:type="paragraph" w:styleId="Heading8">
    <w:name w:val="heading 8"/>
    <w:basedOn w:val="Heading1"/>
    <w:next w:val="Normal"/>
    <w:qFormat/>
    <w:rsid w:val="00950541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50541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AL">
    <w:name w:val="TAL"/>
    <w:basedOn w:val="Normal"/>
    <w:rsid w:val="00950541"/>
    <w:pPr>
      <w:keepNext/>
      <w:keepLines/>
      <w:spacing w:after="0"/>
    </w:pPr>
    <w:rPr>
      <w:rFonts w:ascii="Arial" w:hAnsi="Arial"/>
      <w:sz w:val="18"/>
    </w:rPr>
  </w:style>
  <w:style w:type="paragraph" w:styleId="BodyText">
    <w:name w:val="Body Text"/>
    <w:basedOn w:val="Normal"/>
    <w:pPr>
      <w:widowControl w:val="0"/>
    </w:pPr>
    <w:rPr>
      <w:i/>
      <w:lang w:val="en-US"/>
    </w:rPr>
  </w:style>
  <w:style w:type="paragraph" w:styleId="Header">
    <w:name w:val="header"/>
    <w:rsid w:val="00950541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paragraph" w:customStyle="1" w:styleId="Heading">
    <w:name w:val="Heading"/>
    <w:basedOn w:val="Normal"/>
    <w:pPr>
      <w:widowControl w:val="0"/>
      <w:spacing w:after="120" w:line="240" w:lineRule="atLeast"/>
      <w:ind w:left="1260" w:hanging="551"/>
    </w:pPr>
    <w:rPr>
      <w:rFonts w:ascii="Arial" w:hAnsi="Arial"/>
      <w:b/>
      <w:sz w:val="22"/>
    </w:rPr>
  </w:style>
  <w:style w:type="paragraph" w:styleId="BodyTextIndent2">
    <w:name w:val="Body Text Indent 2"/>
    <w:basedOn w:val="Normal"/>
    <w:pPr>
      <w:ind w:left="284"/>
      <w:jc w:val="both"/>
    </w:pPr>
    <w:rPr>
      <w:rFonts w:ascii="Arial" w:hAnsi="Arial"/>
      <w:sz w:val="22"/>
    </w:rPr>
  </w:style>
  <w:style w:type="paragraph" w:customStyle="1" w:styleId="TAH">
    <w:name w:val="TAH"/>
    <w:basedOn w:val="TAC"/>
    <w:link w:val="TAHCar"/>
    <w:rsid w:val="00950541"/>
    <w:rPr>
      <w:b/>
    </w:rPr>
  </w:style>
  <w:style w:type="paragraph" w:customStyle="1" w:styleId="HE">
    <w:name w:val="HE"/>
    <w:basedOn w:val="Normal"/>
    <w:rPr>
      <w:rFonts w:ascii="Arial" w:hAnsi="Arial"/>
      <w:b/>
    </w:rPr>
  </w:style>
  <w:style w:type="paragraph" w:styleId="BalloonText">
    <w:name w:val="Balloon Text"/>
    <w:basedOn w:val="Normal"/>
    <w:semiHidden/>
    <w:rsid w:val="005D44BE"/>
    <w:rPr>
      <w:rFonts w:ascii="Tahoma" w:hAnsi="Tahoma" w:cs="Tahoma"/>
      <w:sz w:val="16"/>
      <w:szCs w:val="16"/>
    </w:rPr>
  </w:style>
  <w:style w:type="character" w:styleId="CommentReference">
    <w:name w:val="annotation reference"/>
    <w:semiHidden/>
    <w:rsid w:val="00DA74F3"/>
    <w:rPr>
      <w:sz w:val="16"/>
      <w:szCs w:val="16"/>
    </w:rPr>
  </w:style>
  <w:style w:type="paragraph" w:styleId="CommentText">
    <w:name w:val="annotation text"/>
    <w:basedOn w:val="Normal"/>
    <w:semiHidden/>
    <w:rsid w:val="00DA74F3"/>
  </w:style>
  <w:style w:type="paragraph" w:styleId="CommentSubject">
    <w:name w:val="annotation subject"/>
    <w:basedOn w:val="CommentText"/>
    <w:next w:val="CommentText"/>
    <w:semiHidden/>
    <w:rsid w:val="00DA74F3"/>
    <w:rPr>
      <w:b/>
      <w:bCs/>
    </w:rPr>
  </w:style>
  <w:style w:type="paragraph" w:customStyle="1" w:styleId="CRCoverPage">
    <w:name w:val="CR Cover Page"/>
    <w:rsid w:val="003F268E"/>
    <w:pPr>
      <w:spacing w:after="120"/>
    </w:pPr>
    <w:rPr>
      <w:rFonts w:ascii="Arial" w:hAnsi="Arial"/>
      <w:lang w:val="en-GB" w:eastAsia="en-US"/>
    </w:rPr>
  </w:style>
  <w:style w:type="character" w:styleId="Hyperlink">
    <w:name w:val="Hyperlink"/>
    <w:rsid w:val="003F268E"/>
    <w:rPr>
      <w:color w:val="0000FF"/>
      <w:u w:val="single"/>
    </w:rPr>
  </w:style>
  <w:style w:type="paragraph" w:styleId="EndnoteText">
    <w:name w:val="endnote text"/>
    <w:basedOn w:val="Normal"/>
    <w:semiHidden/>
    <w:rsid w:val="003F268E"/>
  </w:style>
  <w:style w:type="character" w:styleId="EndnoteReference">
    <w:name w:val="endnote reference"/>
    <w:semiHidden/>
    <w:rsid w:val="003F268E"/>
    <w:rPr>
      <w:vertAlign w:val="superscript"/>
    </w:rPr>
  </w:style>
  <w:style w:type="paragraph" w:styleId="TOC8">
    <w:name w:val="toc 8"/>
    <w:basedOn w:val="TOC1"/>
    <w:semiHidden/>
    <w:rsid w:val="00950541"/>
    <w:pPr>
      <w:spacing w:before="180"/>
      <w:ind w:left="2693" w:hanging="2693"/>
    </w:pPr>
    <w:rPr>
      <w:b/>
    </w:rPr>
  </w:style>
  <w:style w:type="paragraph" w:styleId="TOC1">
    <w:name w:val="toc 1"/>
    <w:semiHidden/>
    <w:rsid w:val="00950541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eastAsia="en-US"/>
    </w:rPr>
  </w:style>
  <w:style w:type="paragraph" w:customStyle="1" w:styleId="ZT">
    <w:name w:val="ZT"/>
    <w:rsid w:val="00950541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50541"/>
    <w:pPr>
      <w:ind w:left="1701" w:hanging="1701"/>
    </w:pPr>
  </w:style>
  <w:style w:type="paragraph" w:styleId="TOC4">
    <w:name w:val="toc 4"/>
    <w:basedOn w:val="TOC3"/>
    <w:semiHidden/>
    <w:rsid w:val="00950541"/>
    <w:pPr>
      <w:ind w:left="1418" w:hanging="1418"/>
    </w:pPr>
  </w:style>
  <w:style w:type="paragraph" w:styleId="TOC3">
    <w:name w:val="toc 3"/>
    <w:basedOn w:val="TOC2"/>
    <w:semiHidden/>
    <w:rsid w:val="00950541"/>
    <w:pPr>
      <w:ind w:left="1134" w:hanging="1134"/>
    </w:pPr>
  </w:style>
  <w:style w:type="paragraph" w:styleId="TOC2">
    <w:name w:val="toc 2"/>
    <w:basedOn w:val="TOC1"/>
    <w:semiHidden/>
    <w:rsid w:val="00950541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50541"/>
    <w:pPr>
      <w:ind w:left="284"/>
    </w:pPr>
  </w:style>
  <w:style w:type="paragraph" w:styleId="Index1">
    <w:name w:val="index 1"/>
    <w:basedOn w:val="Normal"/>
    <w:semiHidden/>
    <w:rsid w:val="00950541"/>
    <w:pPr>
      <w:keepLines/>
      <w:spacing w:after="0"/>
    </w:pPr>
  </w:style>
  <w:style w:type="paragraph" w:customStyle="1" w:styleId="ZH">
    <w:name w:val="ZH"/>
    <w:rsid w:val="00950541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950541"/>
    <w:pPr>
      <w:outlineLvl w:val="9"/>
    </w:pPr>
  </w:style>
  <w:style w:type="paragraph" w:styleId="ListNumber2">
    <w:name w:val="List Number 2"/>
    <w:basedOn w:val="ListNumber"/>
    <w:rsid w:val="00950541"/>
    <w:pPr>
      <w:ind w:left="851"/>
    </w:pPr>
  </w:style>
  <w:style w:type="character" w:styleId="FootnoteReference">
    <w:name w:val="footnote reference"/>
    <w:semiHidden/>
    <w:rsid w:val="00950541"/>
    <w:rPr>
      <w:b/>
      <w:position w:val="6"/>
      <w:sz w:val="16"/>
    </w:rPr>
  </w:style>
  <w:style w:type="paragraph" w:styleId="FootnoteText">
    <w:name w:val="footnote text"/>
    <w:basedOn w:val="Normal"/>
    <w:semiHidden/>
    <w:rsid w:val="00950541"/>
    <w:pPr>
      <w:keepLines/>
      <w:spacing w:after="0"/>
      <w:ind w:left="454" w:hanging="454"/>
    </w:pPr>
    <w:rPr>
      <w:sz w:val="16"/>
    </w:rPr>
  </w:style>
  <w:style w:type="paragraph" w:customStyle="1" w:styleId="TAC">
    <w:name w:val="TAC"/>
    <w:basedOn w:val="TAL"/>
    <w:rsid w:val="00950541"/>
    <w:pPr>
      <w:jc w:val="center"/>
    </w:pPr>
  </w:style>
  <w:style w:type="paragraph" w:customStyle="1" w:styleId="TF">
    <w:name w:val="TF"/>
    <w:basedOn w:val="TH"/>
    <w:rsid w:val="00950541"/>
    <w:pPr>
      <w:keepNext w:val="0"/>
      <w:spacing w:before="0" w:after="240"/>
    </w:pPr>
  </w:style>
  <w:style w:type="paragraph" w:customStyle="1" w:styleId="NO">
    <w:name w:val="NO"/>
    <w:basedOn w:val="Normal"/>
    <w:rsid w:val="00950541"/>
    <w:pPr>
      <w:keepLines/>
      <w:ind w:left="1135" w:hanging="851"/>
    </w:pPr>
  </w:style>
  <w:style w:type="paragraph" w:styleId="TOC9">
    <w:name w:val="toc 9"/>
    <w:basedOn w:val="TOC8"/>
    <w:semiHidden/>
    <w:rsid w:val="00950541"/>
    <w:pPr>
      <w:ind w:left="1418" w:hanging="1418"/>
    </w:pPr>
  </w:style>
  <w:style w:type="paragraph" w:customStyle="1" w:styleId="EX">
    <w:name w:val="EX"/>
    <w:basedOn w:val="Normal"/>
    <w:rsid w:val="00950541"/>
    <w:pPr>
      <w:keepLines/>
      <w:ind w:left="1702" w:hanging="1418"/>
    </w:pPr>
  </w:style>
  <w:style w:type="paragraph" w:customStyle="1" w:styleId="FP">
    <w:name w:val="FP"/>
    <w:basedOn w:val="Normal"/>
    <w:rsid w:val="00950541"/>
    <w:pPr>
      <w:spacing w:after="0"/>
    </w:pPr>
  </w:style>
  <w:style w:type="paragraph" w:customStyle="1" w:styleId="LD">
    <w:name w:val="LD"/>
    <w:rsid w:val="00950541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950541"/>
    <w:pPr>
      <w:spacing w:after="0"/>
    </w:pPr>
  </w:style>
  <w:style w:type="paragraph" w:customStyle="1" w:styleId="EW">
    <w:name w:val="EW"/>
    <w:basedOn w:val="EX"/>
    <w:rsid w:val="00950541"/>
    <w:pPr>
      <w:spacing w:after="0"/>
    </w:pPr>
  </w:style>
  <w:style w:type="paragraph" w:styleId="TOC6">
    <w:name w:val="toc 6"/>
    <w:basedOn w:val="TOC5"/>
    <w:next w:val="Normal"/>
    <w:semiHidden/>
    <w:rsid w:val="00950541"/>
    <w:pPr>
      <w:ind w:left="1985" w:hanging="1985"/>
    </w:pPr>
  </w:style>
  <w:style w:type="paragraph" w:styleId="TOC7">
    <w:name w:val="toc 7"/>
    <w:basedOn w:val="TOC6"/>
    <w:next w:val="Normal"/>
    <w:semiHidden/>
    <w:rsid w:val="00950541"/>
    <w:pPr>
      <w:ind w:left="2268" w:hanging="2268"/>
    </w:pPr>
  </w:style>
  <w:style w:type="paragraph" w:styleId="ListBullet2">
    <w:name w:val="List Bullet 2"/>
    <w:basedOn w:val="ListBullet"/>
    <w:rsid w:val="00950541"/>
    <w:pPr>
      <w:ind w:left="851"/>
    </w:pPr>
  </w:style>
  <w:style w:type="paragraph" w:styleId="ListBullet3">
    <w:name w:val="List Bullet 3"/>
    <w:basedOn w:val="ListBullet2"/>
    <w:rsid w:val="00950541"/>
    <w:pPr>
      <w:ind w:left="1135"/>
    </w:pPr>
  </w:style>
  <w:style w:type="paragraph" w:styleId="ListNumber">
    <w:name w:val="List Number"/>
    <w:basedOn w:val="List"/>
    <w:rsid w:val="00950541"/>
  </w:style>
  <w:style w:type="paragraph" w:customStyle="1" w:styleId="EQ">
    <w:name w:val="EQ"/>
    <w:basedOn w:val="Normal"/>
    <w:next w:val="Normal"/>
    <w:rsid w:val="00950541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950541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50541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50541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950541"/>
    <w:pPr>
      <w:jc w:val="right"/>
    </w:pPr>
  </w:style>
  <w:style w:type="paragraph" w:customStyle="1" w:styleId="H6">
    <w:name w:val="H6"/>
    <w:basedOn w:val="Heading5"/>
    <w:next w:val="Normal"/>
    <w:rsid w:val="00950541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950541"/>
    <w:pPr>
      <w:ind w:left="851" w:hanging="851"/>
    </w:pPr>
  </w:style>
  <w:style w:type="paragraph" w:customStyle="1" w:styleId="ZA">
    <w:name w:val="ZA"/>
    <w:rsid w:val="00950541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950541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950541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950541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950541"/>
    <w:pPr>
      <w:framePr w:wrap="notBeside" w:y="16161"/>
    </w:pPr>
  </w:style>
  <w:style w:type="character" w:customStyle="1" w:styleId="ZGSM">
    <w:name w:val="ZGSM"/>
    <w:rsid w:val="00950541"/>
  </w:style>
  <w:style w:type="paragraph" w:styleId="List2">
    <w:name w:val="List 2"/>
    <w:basedOn w:val="List"/>
    <w:rsid w:val="00950541"/>
    <w:pPr>
      <w:ind w:left="851"/>
    </w:pPr>
  </w:style>
  <w:style w:type="paragraph" w:customStyle="1" w:styleId="ZG">
    <w:name w:val="ZG"/>
    <w:rsid w:val="00950541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950541"/>
    <w:pPr>
      <w:ind w:left="1135"/>
    </w:pPr>
  </w:style>
  <w:style w:type="paragraph" w:styleId="List4">
    <w:name w:val="List 4"/>
    <w:basedOn w:val="List3"/>
    <w:rsid w:val="00950541"/>
    <w:pPr>
      <w:ind w:left="1418"/>
    </w:pPr>
  </w:style>
  <w:style w:type="paragraph" w:styleId="List5">
    <w:name w:val="List 5"/>
    <w:basedOn w:val="List4"/>
    <w:rsid w:val="00950541"/>
    <w:pPr>
      <w:ind w:left="1702"/>
    </w:pPr>
  </w:style>
  <w:style w:type="paragraph" w:customStyle="1" w:styleId="EditorsNote">
    <w:name w:val="Editor's Note"/>
    <w:basedOn w:val="NO"/>
    <w:rsid w:val="00950541"/>
    <w:rPr>
      <w:color w:val="FF0000"/>
    </w:rPr>
  </w:style>
  <w:style w:type="paragraph" w:styleId="List">
    <w:name w:val="List"/>
    <w:basedOn w:val="Normal"/>
    <w:rsid w:val="00950541"/>
    <w:pPr>
      <w:ind w:left="568" w:hanging="284"/>
    </w:pPr>
  </w:style>
  <w:style w:type="paragraph" w:styleId="ListBullet">
    <w:name w:val="List Bullet"/>
    <w:basedOn w:val="List"/>
    <w:rsid w:val="00950541"/>
  </w:style>
  <w:style w:type="paragraph" w:styleId="ListBullet4">
    <w:name w:val="List Bullet 4"/>
    <w:basedOn w:val="ListBullet3"/>
    <w:rsid w:val="00950541"/>
    <w:pPr>
      <w:ind w:left="1418"/>
    </w:pPr>
  </w:style>
  <w:style w:type="paragraph" w:styleId="ListBullet5">
    <w:name w:val="List Bullet 5"/>
    <w:basedOn w:val="ListBullet4"/>
    <w:rsid w:val="00950541"/>
    <w:pPr>
      <w:ind w:left="1702"/>
    </w:pPr>
  </w:style>
  <w:style w:type="paragraph" w:customStyle="1" w:styleId="B1">
    <w:name w:val="B1"/>
    <w:basedOn w:val="List"/>
    <w:rsid w:val="00950541"/>
  </w:style>
  <w:style w:type="paragraph" w:customStyle="1" w:styleId="B2">
    <w:name w:val="B2"/>
    <w:basedOn w:val="List2"/>
    <w:rsid w:val="00950541"/>
  </w:style>
  <w:style w:type="paragraph" w:customStyle="1" w:styleId="B3">
    <w:name w:val="B3"/>
    <w:basedOn w:val="List3"/>
    <w:rsid w:val="00950541"/>
  </w:style>
  <w:style w:type="paragraph" w:customStyle="1" w:styleId="B4">
    <w:name w:val="B4"/>
    <w:basedOn w:val="List4"/>
    <w:rsid w:val="00950541"/>
  </w:style>
  <w:style w:type="paragraph" w:customStyle="1" w:styleId="B5">
    <w:name w:val="B5"/>
    <w:basedOn w:val="List5"/>
    <w:rsid w:val="00950541"/>
  </w:style>
  <w:style w:type="paragraph" w:styleId="Footer">
    <w:name w:val="footer"/>
    <w:basedOn w:val="Header"/>
    <w:rsid w:val="00950541"/>
    <w:pPr>
      <w:jc w:val="center"/>
    </w:pPr>
    <w:rPr>
      <w:i/>
    </w:rPr>
  </w:style>
  <w:style w:type="paragraph" w:customStyle="1" w:styleId="ZTD">
    <w:name w:val="ZTD"/>
    <w:basedOn w:val="ZB"/>
    <w:rsid w:val="00950541"/>
    <w:pPr>
      <w:framePr w:hRule="auto" w:wrap="notBeside" w:y="852"/>
    </w:pPr>
    <w:rPr>
      <w:i w:val="0"/>
      <w:sz w:val="40"/>
    </w:rPr>
  </w:style>
  <w:style w:type="table" w:styleId="TableGrid">
    <w:name w:val="Table Grid"/>
    <w:basedOn w:val="TableNormal"/>
    <w:rsid w:val="00557B2E"/>
    <w:pPr>
      <w:overflowPunct w:val="0"/>
      <w:autoSpaceDE w:val="0"/>
      <w:autoSpaceDN w:val="0"/>
      <w:adjustRightInd w:val="0"/>
      <w:spacing w:after="180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FollowedHyperlink">
    <w:name w:val="FollowedHyperlink"/>
    <w:rsid w:val="00BA3A53"/>
    <w:rPr>
      <w:color w:val="800080"/>
      <w:u w:val="single"/>
    </w:rPr>
  </w:style>
  <w:style w:type="paragraph" w:customStyle="1" w:styleId="-11">
    <w:name w:val="색상형 목록 - 강조색 11"/>
    <w:basedOn w:val="Normal"/>
    <w:uiPriority w:val="34"/>
    <w:qFormat/>
    <w:rsid w:val="007520CE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  <w:lang w:val="sv-SE" w:eastAsia="sv-SE"/>
    </w:rPr>
  </w:style>
  <w:style w:type="paragraph" w:styleId="NormalWeb">
    <w:name w:val="Normal (Web)"/>
    <w:basedOn w:val="Normal"/>
    <w:uiPriority w:val="99"/>
    <w:unhideWhenUsed/>
    <w:rsid w:val="00797D1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 w:eastAsia="ko-KR"/>
    </w:rPr>
  </w:style>
  <w:style w:type="paragraph" w:styleId="Caption">
    <w:name w:val="caption"/>
    <w:basedOn w:val="Normal"/>
    <w:uiPriority w:val="35"/>
    <w:qFormat/>
    <w:rsid w:val="007C6B48"/>
    <w:pPr>
      <w:keepNext/>
      <w:overflowPunct/>
      <w:autoSpaceDE/>
      <w:autoSpaceDN/>
      <w:adjustRightInd/>
      <w:spacing w:after="0"/>
      <w:jc w:val="center"/>
      <w:textAlignment w:val="auto"/>
    </w:pPr>
    <w:rPr>
      <w:rFonts w:ascii="Arial" w:hAnsi="Arial" w:cs="Arial"/>
      <w:b/>
      <w:bCs/>
      <w:lang w:val="en-US"/>
    </w:rPr>
  </w:style>
  <w:style w:type="paragraph" w:customStyle="1" w:styleId="References">
    <w:name w:val="References"/>
    <w:basedOn w:val="Normal"/>
    <w:next w:val="Normal"/>
    <w:rsid w:val="00B06449"/>
    <w:pPr>
      <w:numPr>
        <w:numId w:val="14"/>
      </w:numPr>
      <w:overflowPunct/>
      <w:adjustRightInd/>
      <w:snapToGrid w:val="0"/>
      <w:spacing w:after="60"/>
      <w:textAlignment w:val="auto"/>
    </w:pPr>
    <w:rPr>
      <w:rFonts w:eastAsia="SimSun"/>
      <w:szCs w:val="16"/>
      <w:lang w:val="en-US"/>
    </w:rPr>
  </w:style>
  <w:style w:type="character" w:customStyle="1" w:styleId="TextkrperZeichen">
    <w:name w:val="Textkörper Zeichen"/>
    <w:aliases w:val="bt Zeichen,body indent Zeichen,paragraph 2 Zeichen,body text Zeichen,ändrad Zeichen,AvtalBrödtext Zeichen,Bodytext Zeichen,Compliance Zeichen,Response Zeichen,Body3 Zeichen,Corps de texte Car Zeichen"/>
    <w:link w:val="Textkrper"/>
    <w:locked/>
    <w:rsid w:val="006F451B"/>
    <w:rPr>
      <w:rFonts w:ascii="Times" w:hAnsi="Times"/>
      <w:szCs w:val="24"/>
      <w:lang w:eastAsia="en-US"/>
    </w:rPr>
  </w:style>
  <w:style w:type="paragraph" w:customStyle="1" w:styleId="Textkrper">
    <w:name w:val="Textkörper"/>
    <w:aliases w:val="bt,body indent,paragraph 2,body text,ändrad,AvtalBrödtext,Bodytext,Compliance,Response,Body3,Corps de texte Car,Corps de texte Car1 Car,Corps de texte Car Car Car,Corps de texte Car1 Car Car Car,Corps de texte Car Car Car Car Car"/>
    <w:basedOn w:val="Normal"/>
    <w:link w:val="TextkrperZeichen"/>
    <w:rsid w:val="006F451B"/>
    <w:pPr>
      <w:overflowPunct/>
      <w:autoSpaceDE/>
      <w:autoSpaceDN/>
      <w:adjustRightInd/>
      <w:spacing w:after="120"/>
      <w:jc w:val="both"/>
      <w:textAlignment w:val="auto"/>
    </w:pPr>
    <w:rPr>
      <w:rFonts w:ascii="Times" w:hAnsi="Times"/>
      <w:szCs w:val="24"/>
      <w:lang w:val="en-US"/>
    </w:rPr>
  </w:style>
  <w:style w:type="character" w:customStyle="1" w:styleId="TAHCar">
    <w:name w:val="TAH Car"/>
    <w:link w:val="TAH"/>
    <w:locked/>
    <w:rsid w:val="006F451B"/>
    <w:rPr>
      <w:rFonts w:ascii="Arial" w:hAnsi="Arial"/>
      <w:b/>
      <w:sz w:val="18"/>
      <w:lang w:val="en-GB" w:eastAsia="en-US"/>
    </w:rPr>
  </w:style>
  <w:style w:type="table" w:customStyle="1" w:styleId="NormaleTabelle1">
    <w:name w:val="Normale Tabelle1"/>
    <w:uiPriority w:val="99"/>
    <w:semiHidden/>
    <w:rsid w:val="006F451B"/>
    <w:rPr>
      <w:rFonts w:eastAsia="SimSun"/>
      <w:lang w:eastAsia="ja-JP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6A7484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Calibri"/>
      <w:sz w:val="24"/>
      <w:szCs w:val="24"/>
      <w:lang w:val="en-US"/>
    </w:rPr>
  </w:style>
  <w:style w:type="table" w:customStyle="1" w:styleId="2-11">
    <w:name w:val="中等深浅网格 2 - 强调文字颜色 11"/>
    <w:basedOn w:val="TableNormal"/>
    <w:uiPriority w:val="68"/>
    <w:rsid w:val="00D71637"/>
    <w:rPr>
      <w:rFonts w:ascii="Cambria" w:eastAsia="SimSun" w:hAnsi="Cambria"/>
      <w:color w:val="000000"/>
      <w:sz w:val="22"/>
      <w:szCs w:val="22"/>
      <w:lang w:val="sv-SE" w:eastAsia="en-US"/>
    </w:r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E8FFE8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FFE8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E8FFE8"/>
      </w:tcPr>
    </w:tblStylePr>
  </w:style>
  <w:style w:type="character" w:styleId="PlaceholderText">
    <w:name w:val="Placeholder Text"/>
    <w:uiPriority w:val="99"/>
    <w:semiHidden/>
    <w:rsid w:val="00C41E93"/>
    <w:rPr>
      <w:color w:val="808080"/>
    </w:rPr>
  </w:style>
  <w:style w:type="paragraph" w:styleId="Revision">
    <w:name w:val="Revision"/>
    <w:hidden/>
    <w:uiPriority w:val="99"/>
    <w:semiHidden/>
    <w:rsid w:val="00427A09"/>
    <w:rPr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76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61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67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9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1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18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98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07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78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87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8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43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5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44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16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94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1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94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47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71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80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67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93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73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8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5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5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48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microsoft.com/office/2011/relationships/commentsExtended" Target="commentsExtended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microsoft.com/office/2011/relationships/people" Target="people.xml"/><Relationship Id="rId10" Type="http://schemas.openxmlformats.org/officeDocument/2006/relationships/image" Target="media/image2.emf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meredith\Application%20Data\Microsoft\Templates\3gpp_70.dot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F27D53-0BE7-44A4-B0AA-27AA2FE4D3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</TotalTime>
  <Pages>7</Pages>
  <Words>1022</Words>
  <Characters>5829</Characters>
  <Application>Microsoft Office Word</Application>
  <DocSecurity>0</DocSecurity>
  <Lines>48</Lines>
  <Paragraphs>13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WID template adapted for RAN</vt:lpstr>
      <vt:lpstr>WID template adapted for RAN</vt:lpstr>
      <vt:lpstr>WID template adapted for RAN</vt:lpstr>
    </vt:vector>
  </TitlesOfParts>
  <Company>BT</Company>
  <LinksUpToDate>false</LinksUpToDate>
  <CharactersWithSpaces>6838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WID template adapted for RAN</dc:title>
  <dc:creator>Sooyoung Hur</dc:creator>
  <cp:lastModifiedBy>Young Han Nam</cp:lastModifiedBy>
  <cp:revision>4</cp:revision>
  <cp:lastPrinted>2000-02-29T02:31:00Z</cp:lastPrinted>
  <dcterms:created xsi:type="dcterms:W3CDTF">2016-03-08T23:01:00Z</dcterms:created>
  <dcterms:modified xsi:type="dcterms:W3CDTF">2016-03-08T23:21:00Z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MTWinEqns">
    <vt:bool>true</vt:bool>
  </property>
</Properties>
</file>